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7F0B70EC" w:rsidR="007116BA" w:rsidRPr="00493F89" w:rsidRDefault="007116BA" w:rsidP="007116BA">
      <w:pPr>
        <w:pStyle w:val="a4"/>
        <w:tabs>
          <w:tab w:val="left" w:pos="736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101-e </w:t>
      </w:r>
      <w:r w:rsidRPr="00601FD5">
        <w:rPr>
          <w:rFonts w:cs="Arial"/>
          <w:bCs/>
          <w:noProof w:val="0"/>
          <w:sz w:val="24"/>
          <w:szCs w:val="24"/>
          <w:lang w:val="de-DE"/>
        </w:rPr>
        <w:t>Meeting</w:t>
      </w:r>
      <w:r w:rsidRPr="00601FD5">
        <w:rPr>
          <w:rFonts w:cs="Arial"/>
          <w:bCs/>
          <w:noProof w:val="0"/>
          <w:sz w:val="24"/>
          <w:szCs w:val="24"/>
          <w:lang w:val="de-DE"/>
        </w:rPr>
        <w:tab/>
        <w:t xml:space="preserve"> </w:t>
      </w:r>
      <w:r w:rsidR="009D5079">
        <w:rPr>
          <w:rFonts w:cs="Arial"/>
          <w:bCs/>
          <w:noProof w:val="0"/>
          <w:sz w:val="24"/>
          <w:szCs w:val="24"/>
          <w:lang w:val="de-DE"/>
        </w:rPr>
        <w:t xml:space="preserve">          </w:t>
      </w:r>
      <w:r w:rsidRPr="00E129BF">
        <w:rPr>
          <w:rFonts w:cs="Arial"/>
          <w:bCs/>
          <w:noProof w:val="0"/>
          <w:sz w:val="24"/>
          <w:szCs w:val="24"/>
          <w:lang w:val="de-DE"/>
        </w:rPr>
        <w:t>R1-200</w:t>
      </w:r>
      <w:r w:rsidR="009D5079">
        <w:rPr>
          <w:rFonts w:cs="Arial"/>
          <w:bCs/>
          <w:noProof w:val="0"/>
          <w:sz w:val="24"/>
          <w:szCs w:val="24"/>
          <w:lang w:val="de-DE"/>
        </w:rPr>
        <w:t>3871</w:t>
      </w:r>
    </w:p>
    <w:p w14:paraId="75B68434" w14:textId="41CF3B29" w:rsidR="008F19D4" w:rsidRPr="00732D07" w:rsidRDefault="007116BA" w:rsidP="007116BA">
      <w:pPr>
        <w:pStyle w:val="a4"/>
        <w:spacing w:after="240" w:line="360" w:lineRule="auto"/>
        <w:rPr>
          <w:rFonts w:cs="Arial"/>
          <w:bCs/>
          <w:noProof w:val="0"/>
          <w:sz w:val="24"/>
          <w:szCs w:val="24"/>
          <w:lang w:val="de-DE"/>
        </w:rPr>
      </w:pPr>
      <w:r w:rsidRPr="00F05105">
        <w:rPr>
          <w:rFonts w:cs="Arial"/>
          <w:bCs/>
          <w:sz w:val="24"/>
          <w:szCs w:val="24"/>
          <w:lang w:val="de-DE"/>
        </w:rPr>
        <w:t>e-Meeting, May 25th – June 5th,</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EB36203"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1822B8">
        <w:rPr>
          <w:rFonts w:ascii="Arial" w:hAnsi="Arial"/>
          <w:sz w:val="24"/>
          <w:szCs w:val="24"/>
        </w:rPr>
        <w:t xml:space="preserve">1 </w:t>
      </w:r>
      <w:r w:rsidR="00FA185A" w:rsidRPr="00FA185A">
        <w:rPr>
          <w:rFonts w:ascii="Arial" w:hAnsi="Arial"/>
          <w:sz w:val="24"/>
          <w:szCs w:val="24"/>
        </w:rPr>
        <w:t>for agenda item 7.2.4.1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0B9A7D81" w14:textId="77777777" w:rsidR="003D769C" w:rsidRDefault="002D16B7" w:rsidP="003D769C">
      <w:pPr>
        <w:pStyle w:val="Style1"/>
        <w:spacing w:after="120" w:line="360" w:lineRule="auto"/>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3D769C">
        <w:rPr>
          <w:rFonts w:eastAsiaTheme="minorEastAsia"/>
          <w:sz w:val="22"/>
          <w:szCs w:val="22"/>
          <w:lang w:eastAsia="ko-KR"/>
        </w:rPr>
        <w:t>summarize</w:t>
      </w:r>
      <w:r>
        <w:rPr>
          <w:rFonts w:eastAsiaTheme="minorEastAsia"/>
          <w:sz w:val="22"/>
          <w:szCs w:val="22"/>
          <w:lang w:eastAsia="ko-KR"/>
        </w:rPr>
        <w:t xml:space="preserve"> the topics to be discussed in RAN1#10</w:t>
      </w:r>
      <w:r w:rsidR="00194C7A">
        <w:rPr>
          <w:rFonts w:eastAsiaTheme="minorEastAsia"/>
          <w:sz w:val="22"/>
          <w:szCs w:val="22"/>
          <w:lang w:eastAsia="ko-KR"/>
        </w:rPr>
        <w:t>1</w:t>
      </w:r>
      <w:r>
        <w:rPr>
          <w:rFonts w:eastAsiaTheme="minorEastAsia"/>
          <w:sz w:val="22"/>
          <w:szCs w:val="22"/>
          <w:lang w:eastAsia="ko-KR"/>
        </w:rPr>
        <w:t xml:space="preserve">-e. </w:t>
      </w:r>
    </w:p>
    <w:tbl>
      <w:tblPr>
        <w:tblStyle w:val="aff"/>
        <w:tblW w:w="0" w:type="auto"/>
        <w:tblLook w:val="04A0" w:firstRow="1" w:lastRow="0" w:firstColumn="1" w:lastColumn="0" w:noHBand="0" w:noVBand="1"/>
      </w:tblPr>
      <w:tblGrid>
        <w:gridCol w:w="9631"/>
      </w:tblGrid>
      <w:tr w:rsidR="003D769C" w14:paraId="4F3A8015" w14:textId="77777777" w:rsidTr="003D769C">
        <w:tc>
          <w:tcPr>
            <w:tcW w:w="9631" w:type="dxa"/>
          </w:tcPr>
          <w:p w14:paraId="6CA5C82E" w14:textId="2AA4B077" w:rsidR="003D769C" w:rsidRPr="003D769C" w:rsidRDefault="003D769C" w:rsidP="003D769C">
            <w:pPr>
              <w:shd w:val="clear" w:color="auto" w:fill="FFFFFF"/>
              <w:spacing w:after="75"/>
              <w:rPr>
                <w:rFonts w:eastAsia="맑은 고딕"/>
                <w:sz w:val="21"/>
                <w:szCs w:val="21"/>
                <w:lang w:eastAsia="ko-KR"/>
              </w:rPr>
            </w:pPr>
            <w:r w:rsidRPr="003D769C">
              <w:rPr>
                <w:rFonts w:eastAsia="맑은 고딕"/>
                <w:sz w:val="21"/>
                <w:szCs w:val="21"/>
                <w:highlight w:val="cyan"/>
                <w:lang w:eastAsia="ko-KR"/>
              </w:rPr>
              <w:t>[101-e-NR-5G_V2X_NRSL-PHYstructure-01] Email discussion/approval regarding TBS determination PSSCH, i.e., {1A, 1B, 1C}by 5/29, with potential TP by 6/4 – Jeongho (Samsung)</w:t>
            </w:r>
          </w:p>
          <w:p w14:paraId="2EFD74CA" w14:textId="77777777" w:rsidR="003D769C" w:rsidRPr="003D769C" w:rsidRDefault="003D769C" w:rsidP="003D769C">
            <w:pPr>
              <w:shd w:val="clear" w:color="auto" w:fill="FFFFFF"/>
              <w:spacing w:before="75" w:after="75"/>
              <w:rPr>
                <w:rFonts w:eastAsia="맑은 고딕"/>
                <w:sz w:val="21"/>
                <w:szCs w:val="21"/>
                <w:lang w:eastAsia="ko-KR"/>
              </w:rPr>
            </w:pPr>
            <w:r w:rsidRPr="003D769C">
              <w:rPr>
                <w:rFonts w:eastAsia="맑은 고딕"/>
                <w:sz w:val="21"/>
                <w:szCs w:val="21"/>
                <w:lang w:eastAsia="ko-KR"/>
              </w:rPr>
              <w:t> </w:t>
            </w:r>
          </w:p>
          <w:p w14:paraId="4C762866" w14:textId="5341C5F9" w:rsidR="003D769C" w:rsidRPr="003D769C" w:rsidRDefault="003D769C" w:rsidP="003D769C">
            <w:pPr>
              <w:shd w:val="clear" w:color="auto" w:fill="FFFFFF"/>
              <w:spacing w:before="75" w:after="75"/>
              <w:rPr>
                <w:rFonts w:eastAsia="맑은 고딕"/>
                <w:sz w:val="21"/>
                <w:szCs w:val="21"/>
                <w:lang w:eastAsia="ko-KR"/>
              </w:rPr>
            </w:pPr>
            <w:r w:rsidRPr="003D769C">
              <w:rPr>
                <w:rFonts w:eastAsia="맑은 고딕"/>
                <w:sz w:val="21"/>
                <w:szCs w:val="21"/>
                <w:highlight w:val="cyan"/>
                <w:lang w:eastAsia="ko-KR"/>
              </w:rPr>
              <w:t>[101-e-NR-5G_V2X_NRSL-PHYstructure-02] Email discussion/approval regarding resource pool configuratoin, i.e., issues {3A, 3B, 3C, 3D, 2A/B} by 6/1, with potential TP by 6/4 – Jeongho (Samsung)</w:t>
            </w:r>
          </w:p>
          <w:p w14:paraId="6BF8A1AD" w14:textId="77777777" w:rsidR="003D769C" w:rsidRPr="003D769C" w:rsidRDefault="003D769C" w:rsidP="003D769C">
            <w:pPr>
              <w:shd w:val="clear" w:color="auto" w:fill="FFFFFF"/>
              <w:spacing w:before="75" w:after="75"/>
              <w:ind w:left="1130" w:hanging="400"/>
              <w:rPr>
                <w:rFonts w:eastAsia="맑은 고딕"/>
                <w:sz w:val="21"/>
                <w:szCs w:val="21"/>
                <w:lang w:eastAsia="ko-KR"/>
              </w:rPr>
            </w:pPr>
            <w:r w:rsidRPr="003D769C">
              <w:rPr>
                <w:rFonts w:eastAsia="맑은 고딕"/>
                <w:sz w:val="21"/>
                <w:szCs w:val="21"/>
                <w:highlight w:val="cyan"/>
                <w:lang w:eastAsia="ko-KR"/>
              </w:rPr>
              <w:t>·</w:t>
            </w:r>
            <w:r w:rsidRPr="003D769C">
              <w:rPr>
                <w:rFonts w:eastAsia="맑은 고딕"/>
                <w:sz w:val="14"/>
                <w:szCs w:val="14"/>
                <w:highlight w:val="cyan"/>
                <w:lang w:eastAsia="ko-KR"/>
              </w:rPr>
              <w:t xml:space="preserve">          </w:t>
            </w:r>
            <w:r w:rsidRPr="003D769C">
              <w:rPr>
                <w:rFonts w:eastAsia="맑은 고딕"/>
                <w:sz w:val="21"/>
                <w:szCs w:val="21"/>
                <w:highlight w:val="cyan"/>
                <w:lang w:eastAsia="ko-KR"/>
              </w:rPr>
              <w:t xml:space="preserve">Note: discussion of issues 2A/2B is secondary priority (intensive discussion may occur when other issues are substantially stable), and if no consensus can be reached by 6/1, no further discussion in Rel-16. </w:t>
            </w:r>
          </w:p>
          <w:p w14:paraId="3C5F54C5" w14:textId="77777777" w:rsidR="003D769C" w:rsidRPr="003D769C" w:rsidRDefault="003D769C" w:rsidP="003D769C">
            <w:pPr>
              <w:shd w:val="clear" w:color="auto" w:fill="FFFFFF"/>
              <w:spacing w:before="75" w:after="75"/>
              <w:rPr>
                <w:rFonts w:eastAsia="맑은 고딕"/>
                <w:sz w:val="21"/>
                <w:szCs w:val="21"/>
                <w:lang w:eastAsia="ko-KR"/>
              </w:rPr>
            </w:pPr>
            <w:r w:rsidRPr="003D769C">
              <w:rPr>
                <w:rFonts w:eastAsia="맑은 고딕"/>
                <w:sz w:val="21"/>
                <w:szCs w:val="21"/>
                <w:highlight w:val="cyan"/>
                <w:lang w:eastAsia="ko-KR"/>
              </w:rPr>
              <w:t> </w:t>
            </w:r>
          </w:p>
          <w:p w14:paraId="38A2D101" w14:textId="3296DA4A" w:rsidR="003D769C" w:rsidRPr="003D769C" w:rsidRDefault="003D769C" w:rsidP="003D769C">
            <w:pPr>
              <w:shd w:val="clear" w:color="auto" w:fill="FFFFFF"/>
              <w:spacing w:before="75" w:after="75"/>
              <w:rPr>
                <w:rFonts w:eastAsia="맑은 고딕"/>
                <w:sz w:val="21"/>
                <w:szCs w:val="21"/>
                <w:lang w:eastAsia="ko-KR"/>
              </w:rPr>
            </w:pPr>
            <w:r w:rsidRPr="003D769C">
              <w:rPr>
                <w:rFonts w:eastAsia="맑은 고딕"/>
                <w:sz w:val="21"/>
                <w:szCs w:val="21"/>
                <w:highlight w:val="cyan"/>
                <w:lang w:eastAsia="ko-KR"/>
              </w:rPr>
              <w:t>[101-e-NR-5G_V2X_NRSL-PHYstructure-03] Email discussion/approval regarding 2</w:t>
            </w:r>
            <w:r w:rsidRPr="003D769C">
              <w:rPr>
                <w:rFonts w:eastAsia="맑은 고딕"/>
                <w:sz w:val="21"/>
                <w:szCs w:val="21"/>
                <w:highlight w:val="cyan"/>
                <w:vertAlign w:val="superscript"/>
                <w:lang w:eastAsia="ko-KR"/>
              </w:rPr>
              <w:t>nd</w:t>
            </w:r>
            <w:r w:rsidRPr="003D769C">
              <w:rPr>
                <w:rFonts w:eastAsia="맑은 고딕"/>
                <w:sz w:val="21"/>
                <w:szCs w:val="21"/>
                <w:highlight w:val="cyan"/>
                <w:lang w:eastAsia="ko-KR"/>
              </w:rPr>
              <w:t xml:space="preserve"> SCI related issues, i.e.,  - issues {4A, 4B, 4C, 4D, 4E}by 6/1, with potential TP by 6/4 – Jeongho (Samsung)</w:t>
            </w:r>
          </w:p>
          <w:p w14:paraId="5938E628" w14:textId="77777777" w:rsidR="003D769C" w:rsidRPr="003D769C" w:rsidRDefault="003D769C" w:rsidP="003D769C">
            <w:pPr>
              <w:shd w:val="clear" w:color="auto" w:fill="FFFFFF"/>
              <w:spacing w:before="75" w:after="75"/>
              <w:rPr>
                <w:rFonts w:eastAsia="맑은 고딕"/>
                <w:sz w:val="21"/>
                <w:szCs w:val="21"/>
                <w:lang w:eastAsia="ko-KR"/>
              </w:rPr>
            </w:pPr>
            <w:r w:rsidRPr="003D769C">
              <w:rPr>
                <w:rFonts w:eastAsia="맑은 고딕"/>
                <w:sz w:val="21"/>
                <w:szCs w:val="21"/>
                <w:highlight w:val="cyan"/>
                <w:lang w:eastAsia="ko-KR"/>
              </w:rPr>
              <w:t> </w:t>
            </w:r>
          </w:p>
          <w:p w14:paraId="753361C4" w14:textId="04757163" w:rsidR="003D769C" w:rsidRPr="003D769C" w:rsidRDefault="003D769C" w:rsidP="003D769C">
            <w:pPr>
              <w:shd w:val="clear" w:color="auto" w:fill="FFFFFF"/>
              <w:spacing w:before="75" w:after="75"/>
              <w:rPr>
                <w:rFonts w:eastAsiaTheme="minorEastAsia"/>
                <w:sz w:val="22"/>
                <w:szCs w:val="22"/>
                <w:lang w:eastAsia="ko-KR"/>
              </w:rPr>
            </w:pPr>
            <w:r w:rsidRPr="003D769C">
              <w:rPr>
                <w:rFonts w:eastAsia="맑은 고딕"/>
                <w:sz w:val="21"/>
                <w:szCs w:val="21"/>
                <w:highlight w:val="cyan"/>
                <w:lang w:eastAsia="ko-KR"/>
              </w:rPr>
              <w:t>[101-e-NR-5G_V2X_NRSL-PHYstructure-04] Email discussion/approval regarding remaining essential corrections for NR V2X as in {5A/B/C, 6A/B, 8A/B, 11B}by 5/29, with potential TP by 6/4 – Jeongho (Samsung)</w:t>
            </w:r>
          </w:p>
        </w:tc>
      </w:tr>
    </w:tbl>
    <w:p w14:paraId="6F504285" w14:textId="77777777" w:rsidR="003D769C" w:rsidRDefault="003D769C" w:rsidP="003D769C">
      <w:pPr>
        <w:pStyle w:val="Style1"/>
        <w:spacing w:after="120" w:line="360" w:lineRule="auto"/>
        <w:rPr>
          <w:rFonts w:eastAsiaTheme="minorEastAsia"/>
          <w:sz w:val="22"/>
          <w:szCs w:val="22"/>
          <w:lang w:eastAsia="ko-KR"/>
        </w:rPr>
      </w:pPr>
    </w:p>
    <w:p w14:paraId="2DE9B887" w14:textId="15C921BD" w:rsidR="00524F7C" w:rsidRDefault="00524F7C" w:rsidP="00AE332C">
      <w:pPr>
        <w:pStyle w:val="Style1"/>
        <w:spacing w:after="120" w:line="360" w:lineRule="auto"/>
        <w:rPr>
          <w:rFonts w:eastAsiaTheme="minorEastAsia"/>
          <w:sz w:val="22"/>
          <w:szCs w:val="22"/>
          <w:lang w:eastAsia="ko-KR"/>
        </w:rPr>
      </w:pPr>
      <w:r>
        <w:rPr>
          <w:rFonts w:eastAsiaTheme="minorEastAsia" w:hint="eastAsia"/>
          <w:sz w:val="22"/>
          <w:szCs w:val="22"/>
          <w:lang w:eastAsia="ko-KR"/>
        </w:rPr>
        <w:t>The candidate list was as below.</w:t>
      </w:r>
      <w:r w:rsidR="00AE332C">
        <w:rPr>
          <w:rFonts w:eastAsiaTheme="minorEastAsia"/>
          <w:sz w:val="22"/>
          <w:szCs w:val="22"/>
          <w:lang w:eastAsia="ko-KR"/>
        </w:rPr>
        <w:t xml:space="preserve"> The yellow-highlighted topics are included in the above email discussion.</w:t>
      </w:r>
    </w:p>
    <w:p w14:paraId="7A58CF0F" w14:textId="54D84B81" w:rsidR="00524F7C" w:rsidRPr="00AE332C" w:rsidRDefault="00524F7C" w:rsidP="00524F7C">
      <w:pPr>
        <w:pStyle w:val="aff4"/>
        <w:numPr>
          <w:ilvl w:val="0"/>
          <w:numId w:val="82"/>
        </w:numPr>
        <w:spacing w:line="360" w:lineRule="auto"/>
        <w:jc w:val="both"/>
        <w:outlineLvl w:val="1"/>
        <w:rPr>
          <w:sz w:val="28"/>
          <w:highlight w:val="yellow"/>
          <w:lang w:eastAsia="ko-KR"/>
        </w:rPr>
      </w:pPr>
      <w:r w:rsidRPr="00AE332C">
        <w:rPr>
          <w:rFonts w:hint="eastAsia"/>
          <w:sz w:val="28"/>
          <w:highlight w:val="yellow"/>
          <w:lang w:eastAsia="ko-KR"/>
        </w:rPr>
        <w:t>TBS determination</w:t>
      </w:r>
      <w:r w:rsidRPr="00AE332C">
        <w:rPr>
          <w:sz w:val="28"/>
          <w:highlight w:val="yellow"/>
          <w:lang w:eastAsia="ko-KR"/>
        </w:rPr>
        <w:t xml:space="preserve"> for PSSCH </w:t>
      </w:r>
    </w:p>
    <w:p w14:paraId="3C0C5F3F"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How to deal with PSFCH overhead (by indication from SCI)</w:t>
      </w:r>
    </w:p>
    <w:p w14:paraId="41AEC3D6"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How to deal with PSSCH DMRS overhead (on average)</w:t>
      </w:r>
    </w:p>
    <w:p w14:paraId="689BBB50"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Possible values for xOverhead</w:t>
      </w:r>
    </w:p>
    <w:p w14:paraId="396DCC59" w14:textId="76D3862F" w:rsidR="00524F7C" w:rsidRPr="00AE332C" w:rsidRDefault="00524F7C" w:rsidP="00524F7C">
      <w:pPr>
        <w:pStyle w:val="aff4"/>
        <w:numPr>
          <w:ilvl w:val="0"/>
          <w:numId w:val="82"/>
        </w:numPr>
        <w:spacing w:line="360" w:lineRule="auto"/>
        <w:jc w:val="both"/>
        <w:outlineLvl w:val="1"/>
        <w:rPr>
          <w:sz w:val="28"/>
          <w:highlight w:val="yellow"/>
          <w:lang w:eastAsia="ko-KR"/>
        </w:rPr>
      </w:pPr>
      <w:r w:rsidRPr="00AE332C">
        <w:rPr>
          <w:sz w:val="28"/>
          <w:highlight w:val="yellow"/>
          <w:lang w:eastAsia="ko-KR"/>
        </w:rPr>
        <w:t xml:space="preserve">Subchannel size and utilization of resource pool </w:t>
      </w:r>
    </w:p>
    <w:p w14:paraId="44453578" w14:textId="77777777" w:rsidR="00524F7C" w:rsidRPr="00AE332C" w:rsidRDefault="00524F7C" w:rsidP="00524F7C">
      <w:pPr>
        <w:pStyle w:val="aff4"/>
        <w:numPr>
          <w:ilvl w:val="1"/>
          <w:numId w:val="82"/>
        </w:numPr>
        <w:spacing w:line="360" w:lineRule="auto"/>
        <w:jc w:val="both"/>
        <w:rPr>
          <w:highlight w:val="yellow"/>
          <w:lang w:eastAsia="ko-KR"/>
        </w:rPr>
      </w:pPr>
      <w:r w:rsidRPr="00AE332C">
        <w:rPr>
          <w:highlight w:val="yellow"/>
          <w:lang w:eastAsia="ko-KR"/>
        </w:rPr>
        <w:t>Whether the number of PRBs configured for a resource pool should be integer multiple of sub-channel size</w:t>
      </w:r>
    </w:p>
    <w:p w14:paraId="2E210CD8"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ghlight w:val="yellow"/>
          <w:lang w:eastAsia="ko-KR"/>
        </w:rPr>
        <w:t>Whether to introduce additional subchannel size(s)</w:t>
      </w:r>
    </w:p>
    <w:p w14:paraId="44F6828D" w14:textId="16B4B7D5" w:rsidR="00524F7C" w:rsidRPr="00AE332C" w:rsidRDefault="00524F7C" w:rsidP="00524F7C">
      <w:pPr>
        <w:pStyle w:val="aff4"/>
        <w:numPr>
          <w:ilvl w:val="0"/>
          <w:numId w:val="82"/>
        </w:numPr>
        <w:spacing w:line="360" w:lineRule="auto"/>
        <w:jc w:val="both"/>
        <w:outlineLvl w:val="1"/>
        <w:rPr>
          <w:sz w:val="28"/>
          <w:highlight w:val="yellow"/>
          <w:lang w:eastAsia="ko-KR"/>
        </w:rPr>
      </w:pPr>
      <w:r w:rsidRPr="00AE332C">
        <w:rPr>
          <w:rFonts w:hint="eastAsia"/>
          <w:sz w:val="28"/>
          <w:highlight w:val="yellow"/>
          <w:lang w:eastAsia="ko-KR"/>
        </w:rPr>
        <w:t>Resource pool configuration</w:t>
      </w:r>
      <w:r w:rsidRPr="00AE332C">
        <w:rPr>
          <w:sz w:val="28"/>
          <w:highlight w:val="yellow"/>
          <w:lang w:eastAsia="ko-KR"/>
        </w:rPr>
        <w:t xml:space="preserve"> </w:t>
      </w:r>
    </w:p>
    <w:p w14:paraId="3FFB2B06"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ghlight w:val="yellow"/>
          <w:lang w:eastAsia="ko-KR"/>
        </w:rPr>
        <w:t>Periodicity of resource pool bitmap</w:t>
      </w:r>
    </w:p>
    <w:p w14:paraId="21AE49D1"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nt="eastAsia"/>
          <w:highlight w:val="yellow"/>
          <w:lang w:eastAsia="ko-KR"/>
        </w:rPr>
        <w:lastRenderedPageBreak/>
        <w:t>Length of the bitmap</w:t>
      </w:r>
    </w:p>
    <w:p w14:paraId="36529917"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ghlight w:val="yellow"/>
          <w:lang w:eastAsia="ko-KR"/>
        </w:rPr>
        <w:t>Excluded slots</w:t>
      </w:r>
    </w:p>
    <w:p w14:paraId="19C7C9BF"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nt="eastAsia"/>
          <w:highlight w:val="yellow"/>
          <w:lang w:eastAsia="ko-KR"/>
        </w:rPr>
        <w:t>Reserved slots</w:t>
      </w:r>
    </w:p>
    <w:p w14:paraId="20935551" w14:textId="4EC7C388" w:rsidR="00524F7C" w:rsidRPr="00AE332C" w:rsidRDefault="00524F7C" w:rsidP="00524F7C">
      <w:pPr>
        <w:pStyle w:val="aff4"/>
        <w:numPr>
          <w:ilvl w:val="0"/>
          <w:numId w:val="82"/>
        </w:numPr>
        <w:spacing w:line="360" w:lineRule="auto"/>
        <w:jc w:val="both"/>
        <w:outlineLvl w:val="1"/>
        <w:rPr>
          <w:sz w:val="28"/>
          <w:highlight w:val="yellow"/>
          <w:lang w:eastAsia="ko-KR"/>
        </w:rPr>
      </w:pPr>
      <w:r w:rsidRPr="00AE332C">
        <w:rPr>
          <w:sz w:val="28"/>
          <w:highlight w:val="yellow"/>
          <w:lang w:eastAsia="ko-KR"/>
        </w:rPr>
        <w:t xml:space="preserve">2nd SCI related </w:t>
      </w:r>
    </w:p>
    <w:p w14:paraId="4F3CCF5A"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ghlight w:val="yellow"/>
          <w:lang w:eastAsia="ko-KR"/>
        </w:rPr>
        <w:t xml:space="preserve">CRC length </w:t>
      </w:r>
    </w:p>
    <w:p w14:paraId="6AEBA21C"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ghlight w:val="yellow"/>
          <w:lang w:eastAsia="ko-KR"/>
        </w:rPr>
        <w:t>Number of coded bits (in order to resolve cross-dependency with TBS determination)</w:t>
      </w:r>
    </w:p>
    <w:p w14:paraId="6CB6F405" w14:textId="77777777" w:rsidR="00524F7C" w:rsidRPr="00AE332C" w:rsidRDefault="00524F7C" w:rsidP="00524F7C">
      <w:pPr>
        <w:pStyle w:val="aff4"/>
        <w:numPr>
          <w:ilvl w:val="1"/>
          <w:numId w:val="82"/>
        </w:numPr>
        <w:spacing w:line="360" w:lineRule="auto"/>
        <w:jc w:val="both"/>
        <w:rPr>
          <w:highlight w:val="yellow"/>
          <w:lang w:eastAsia="ko-KR"/>
        </w:rPr>
      </w:pPr>
      <w:r w:rsidRPr="00AE332C">
        <w:rPr>
          <w:rFonts w:eastAsiaTheme="minorEastAsia"/>
          <w:highlight w:val="yellow"/>
          <w:lang w:eastAsia="ko-KR"/>
        </w:rPr>
        <w:t>Possible values for beta offset</w:t>
      </w:r>
    </w:p>
    <w:p w14:paraId="41BC5ABA"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Editorial change: 2-layer mapping of SCI format 0-2</w:t>
      </w:r>
    </w:p>
    <w:p w14:paraId="71F17599"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Maximum number of coded bits of 1728 bits</w:t>
      </w:r>
    </w:p>
    <w:p w14:paraId="57395B3A" w14:textId="77777777" w:rsidR="00524F7C" w:rsidRDefault="00524F7C" w:rsidP="00524F7C">
      <w:pPr>
        <w:pStyle w:val="aff4"/>
        <w:numPr>
          <w:ilvl w:val="1"/>
          <w:numId w:val="82"/>
        </w:numPr>
        <w:spacing w:line="360" w:lineRule="auto"/>
        <w:jc w:val="both"/>
        <w:rPr>
          <w:rFonts w:eastAsiaTheme="minorEastAsia"/>
          <w:lang w:eastAsia="ko-KR"/>
        </w:rPr>
      </w:pPr>
      <w:r>
        <w:rPr>
          <w:rFonts w:eastAsiaTheme="minorEastAsia" w:hint="eastAsia"/>
          <w:lang w:eastAsia="ko-KR"/>
        </w:rPr>
        <w:t>CRC scrambled by desti</w:t>
      </w:r>
      <w:r>
        <w:rPr>
          <w:rFonts w:eastAsiaTheme="minorEastAsia"/>
          <w:lang w:eastAsia="ko-KR"/>
        </w:rPr>
        <w:t>n</w:t>
      </w:r>
      <w:r>
        <w:rPr>
          <w:rFonts w:eastAsiaTheme="minorEastAsia" w:hint="eastAsia"/>
          <w:lang w:eastAsia="ko-KR"/>
        </w:rPr>
        <w:t>ation ID</w:t>
      </w:r>
    </w:p>
    <w:p w14:paraId="4E6DA898" w14:textId="77777777" w:rsidR="00524F7C" w:rsidRDefault="00524F7C" w:rsidP="00524F7C">
      <w:pPr>
        <w:pStyle w:val="aff4"/>
        <w:numPr>
          <w:ilvl w:val="1"/>
          <w:numId w:val="82"/>
        </w:numPr>
        <w:spacing w:line="360" w:lineRule="auto"/>
        <w:jc w:val="both"/>
        <w:rPr>
          <w:rFonts w:eastAsiaTheme="minorEastAsia"/>
          <w:lang w:eastAsia="ko-KR"/>
        </w:rPr>
      </w:pPr>
      <w:r>
        <w:rPr>
          <w:rFonts w:eastAsiaTheme="minorEastAsia"/>
          <w:lang w:eastAsia="ko-KR"/>
        </w:rPr>
        <w:t>FDM between PSCCH and 2</w:t>
      </w:r>
      <w:r>
        <w:rPr>
          <w:rFonts w:eastAsiaTheme="minorEastAsia"/>
          <w:vertAlign w:val="superscript"/>
          <w:lang w:eastAsia="ko-KR"/>
        </w:rPr>
        <w:t>nd</w:t>
      </w:r>
      <w:r>
        <w:rPr>
          <w:rFonts w:eastAsiaTheme="minorEastAsia"/>
          <w:lang w:eastAsia="ko-KR"/>
        </w:rPr>
        <w:t xml:space="preserve"> SCI is not supported </w:t>
      </w:r>
    </w:p>
    <w:p w14:paraId="5FE9B7F8" w14:textId="77777777" w:rsidR="00524F7C" w:rsidRDefault="00524F7C" w:rsidP="00524F7C">
      <w:pPr>
        <w:pStyle w:val="aff4"/>
        <w:numPr>
          <w:ilvl w:val="1"/>
          <w:numId w:val="82"/>
        </w:numPr>
        <w:spacing w:line="360" w:lineRule="auto"/>
        <w:jc w:val="both"/>
        <w:rPr>
          <w:rFonts w:eastAsiaTheme="minorEastAsia"/>
          <w:lang w:eastAsia="ko-KR"/>
        </w:rPr>
      </w:pPr>
      <w:r>
        <w:rPr>
          <w:rFonts w:eastAsiaTheme="minorEastAsia"/>
          <w:lang w:eastAsia="ko-KR"/>
        </w:rPr>
        <w:t>Starting symbol for 2nd SCI mapping</w:t>
      </w:r>
    </w:p>
    <w:p w14:paraId="24437C63" w14:textId="77777777" w:rsidR="00524F7C" w:rsidRPr="00AE332C" w:rsidRDefault="00524F7C" w:rsidP="00524F7C">
      <w:pPr>
        <w:pStyle w:val="aff4"/>
        <w:numPr>
          <w:ilvl w:val="0"/>
          <w:numId w:val="82"/>
        </w:numPr>
        <w:spacing w:line="360" w:lineRule="auto"/>
        <w:jc w:val="both"/>
        <w:outlineLvl w:val="1"/>
        <w:rPr>
          <w:sz w:val="28"/>
          <w:szCs w:val="28"/>
          <w:highlight w:val="yellow"/>
          <w:lang w:eastAsia="ko-KR"/>
        </w:rPr>
      </w:pPr>
      <w:r w:rsidRPr="00AE332C">
        <w:rPr>
          <w:rFonts w:eastAsiaTheme="minorEastAsia" w:hint="eastAsia"/>
          <w:sz w:val="28"/>
          <w:szCs w:val="28"/>
          <w:highlight w:val="yellow"/>
          <w:lang w:eastAsia="ko-KR"/>
        </w:rPr>
        <w:t xml:space="preserve">Initial value of </w:t>
      </w:r>
      <w:r w:rsidRPr="00AE332C">
        <w:rPr>
          <w:sz w:val="28"/>
          <w:szCs w:val="28"/>
          <w:highlight w:val="yellow"/>
          <w:lang w:eastAsia="ko-KR"/>
        </w:rPr>
        <w:t xml:space="preserve">scrambling sequence </w:t>
      </w:r>
    </w:p>
    <w:p w14:paraId="4C07ACE5" w14:textId="77777777" w:rsidR="00524F7C" w:rsidRPr="00AE332C" w:rsidRDefault="00524F7C" w:rsidP="00524F7C">
      <w:pPr>
        <w:pStyle w:val="aff4"/>
        <w:numPr>
          <w:ilvl w:val="1"/>
          <w:numId w:val="82"/>
        </w:numPr>
        <w:spacing w:line="360" w:lineRule="auto"/>
        <w:jc w:val="both"/>
        <w:rPr>
          <w:highlight w:val="yellow"/>
          <w:lang w:eastAsia="ko-KR"/>
        </w:rPr>
      </w:pPr>
      <w:r w:rsidRPr="00AE332C">
        <w:rPr>
          <w:highlight w:val="yellow"/>
          <w:lang w:eastAsia="ko-KR"/>
        </w:rPr>
        <w:t>For PSCCH</w:t>
      </w:r>
    </w:p>
    <w:p w14:paraId="5D80993E" w14:textId="77777777" w:rsidR="00524F7C" w:rsidRPr="00AE332C" w:rsidRDefault="00524F7C" w:rsidP="00524F7C">
      <w:pPr>
        <w:pStyle w:val="aff4"/>
        <w:numPr>
          <w:ilvl w:val="1"/>
          <w:numId w:val="82"/>
        </w:numPr>
        <w:spacing w:line="360" w:lineRule="auto"/>
        <w:jc w:val="both"/>
        <w:rPr>
          <w:highlight w:val="yellow"/>
          <w:lang w:eastAsia="ko-KR"/>
        </w:rPr>
      </w:pPr>
      <w:r w:rsidRPr="00AE332C">
        <w:rPr>
          <w:highlight w:val="yellow"/>
          <w:lang w:eastAsia="ko-KR"/>
        </w:rPr>
        <w:t>For SCI format 0-2</w:t>
      </w:r>
    </w:p>
    <w:p w14:paraId="2983C760" w14:textId="77777777" w:rsidR="00524F7C" w:rsidRPr="00AE332C" w:rsidRDefault="00524F7C" w:rsidP="00524F7C">
      <w:pPr>
        <w:pStyle w:val="aff4"/>
        <w:numPr>
          <w:ilvl w:val="1"/>
          <w:numId w:val="82"/>
        </w:numPr>
        <w:spacing w:line="360" w:lineRule="auto"/>
        <w:jc w:val="both"/>
        <w:rPr>
          <w:highlight w:val="yellow"/>
          <w:lang w:eastAsia="ko-KR"/>
        </w:rPr>
      </w:pPr>
      <w:r w:rsidRPr="00AE332C">
        <w:rPr>
          <w:highlight w:val="yellow"/>
          <w:lang w:eastAsia="ko-KR"/>
        </w:rPr>
        <w:t>For PSSCH</w:t>
      </w:r>
    </w:p>
    <w:p w14:paraId="3F847E46" w14:textId="77777777" w:rsidR="00524F7C" w:rsidRPr="00AE332C" w:rsidRDefault="00524F7C" w:rsidP="00524F7C">
      <w:pPr>
        <w:pStyle w:val="aff4"/>
        <w:numPr>
          <w:ilvl w:val="0"/>
          <w:numId w:val="82"/>
        </w:numPr>
        <w:spacing w:line="360" w:lineRule="auto"/>
        <w:jc w:val="both"/>
        <w:outlineLvl w:val="1"/>
        <w:rPr>
          <w:sz w:val="28"/>
          <w:highlight w:val="yellow"/>
          <w:lang w:eastAsia="ko-KR"/>
        </w:rPr>
      </w:pPr>
      <w:r w:rsidRPr="00AE332C">
        <w:rPr>
          <w:sz w:val="28"/>
          <w:highlight w:val="yellow"/>
          <w:lang w:eastAsia="ko-KR"/>
        </w:rPr>
        <w:t xml:space="preserve">Frequency-domain OCC </w:t>
      </w:r>
      <w:r w:rsidRPr="00AE332C">
        <w:rPr>
          <w:rFonts w:eastAsiaTheme="minorEastAsia"/>
          <w:sz w:val="22"/>
          <w:szCs w:val="22"/>
          <w:highlight w:val="yellow"/>
          <w:lang w:eastAsia="ko-KR"/>
        </w:rPr>
        <w:t>and DMRS c_init</w:t>
      </w:r>
      <w:r w:rsidRPr="00AE332C">
        <w:rPr>
          <w:sz w:val="28"/>
          <w:highlight w:val="yellow"/>
          <w:lang w:eastAsia="ko-KR"/>
        </w:rPr>
        <w:t xml:space="preserve"> of PSCCH </w:t>
      </w:r>
    </w:p>
    <w:p w14:paraId="58ED1972"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nt="eastAsia"/>
          <w:highlight w:val="yellow"/>
          <w:lang w:eastAsia="ko-KR"/>
        </w:rPr>
        <w:t>Number of OCCs among [2 or 3 or 4]</w:t>
      </w:r>
    </w:p>
    <w:p w14:paraId="1AF61856"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PSCCH DMRS initialization</w:t>
      </w:r>
    </w:p>
    <w:p w14:paraId="6E1060A0" w14:textId="77777777" w:rsidR="00524F7C" w:rsidRDefault="00524F7C" w:rsidP="00524F7C">
      <w:pPr>
        <w:pStyle w:val="aff4"/>
        <w:numPr>
          <w:ilvl w:val="0"/>
          <w:numId w:val="82"/>
        </w:numPr>
        <w:spacing w:line="360" w:lineRule="auto"/>
        <w:jc w:val="both"/>
        <w:outlineLvl w:val="1"/>
        <w:rPr>
          <w:sz w:val="28"/>
          <w:szCs w:val="28"/>
          <w:lang w:eastAsia="ko-KR"/>
        </w:rPr>
      </w:pPr>
      <w:r>
        <w:rPr>
          <w:rFonts w:eastAsiaTheme="minorEastAsia"/>
          <w:sz w:val="28"/>
          <w:szCs w:val="28"/>
          <w:lang w:eastAsia="ko-KR"/>
        </w:rPr>
        <w:t xml:space="preserve">Max data rate </w:t>
      </w:r>
      <w:r>
        <w:rPr>
          <w:rFonts w:eastAsiaTheme="minorEastAsia"/>
          <w:lang w:eastAsia="ko-KR"/>
        </w:rPr>
        <w:t>(</w:t>
      </w:r>
      <w:r>
        <w:rPr>
          <w:rFonts w:eastAsiaTheme="minorEastAsia" w:hint="eastAsia"/>
          <w:lang w:eastAsia="ko-KR"/>
        </w:rPr>
        <w:t>Related to RAN2 LS</w:t>
      </w:r>
      <w:r>
        <w:rPr>
          <w:rFonts w:eastAsiaTheme="minorEastAsia"/>
          <w:lang w:eastAsia="ko-KR"/>
        </w:rPr>
        <w:t>)</w:t>
      </w:r>
    </w:p>
    <w:p w14:paraId="0557BB9C" w14:textId="77777777" w:rsidR="00524F7C" w:rsidRDefault="00524F7C" w:rsidP="00524F7C">
      <w:pPr>
        <w:pStyle w:val="aff4"/>
        <w:numPr>
          <w:ilvl w:val="1"/>
          <w:numId w:val="82"/>
        </w:numPr>
        <w:spacing w:line="360" w:lineRule="auto"/>
        <w:jc w:val="both"/>
        <w:rPr>
          <w:lang w:eastAsia="ko-KR"/>
        </w:rPr>
      </w:pPr>
      <w:r>
        <w:rPr>
          <w:rFonts w:eastAsiaTheme="minorEastAsia"/>
          <w:lang w:eastAsia="ko-KR"/>
        </w:rPr>
        <w:t>How to reuse NR Uu data rate formula in TS38.306</w:t>
      </w:r>
    </w:p>
    <w:p w14:paraId="11C50F4A" w14:textId="77777777" w:rsidR="00524F7C" w:rsidRPr="00AE332C" w:rsidRDefault="00524F7C" w:rsidP="00524F7C">
      <w:pPr>
        <w:pStyle w:val="aff4"/>
        <w:numPr>
          <w:ilvl w:val="0"/>
          <w:numId w:val="82"/>
        </w:numPr>
        <w:spacing w:line="360" w:lineRule="auto"/>
        <w:jc w:val="both"/>
        <w:outlineLvl w:val="1"/>
        <w:rPr>
          <w:sz w:val="28"/>
          <w:highlight w:val="yellow"/>
          <w:lang w:eastAsia="ko-KR"/>
        </w:rPr>
      </w:pPr>
      <w:r w:rsidRPr="00AE332C">
        <w:rPr>
          <w:sz w:val="28"/>
          <w:highlight w:val="yellow"/>
          <w:lang w:eastAsia="ko-KR"/>
        </w:rPr>
        <w:t>Sequence/</w:t>
      </w:r>
      <w:r w:rsidRPr="00AE332C">
        <w:rPr>
          <w:rFonts w:hint="eastAsia"/>
          <w:sz w:val="28"/>
          <w:highlight w:val="yellow"/>
          <w:lang w:eastAsia="ko-KR"/>
        </w:rPr>
        <w:t>Resource mapping of SL CSI-RS and SL PT-RS</w:t>
      </w:r>
    </w:p>
    <w:p w14:paraId="4FE84586"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ghlight w:val="yellow"/>
          <w:lang w:eastAsia="ko-KR"/>
        </w:rPr>
        <w:t>Sequence of PT-RS</w:t>
      </w:r>
    </w:p>
    <w:p w14:paraId="1CC01600" w14:textId="77777777" w:rsidR="00524F7C" w:rsidRPr="00AE332C" w:rsidRDefault="00524F7C" w:rsidP="00524F7C">
      <w:pPr>
        <w:pStyle w:val="aff4"/>
        <w:numPr>
          <w:ilvl w:val="1"/>
          <w:numId w:val="82"/>
        </w:numPr>
        <w:spacing w:line="360" w:lineRule="auto"/>
        <w:jc w:val="both"/>
        <w:rPr>
          <w:rFonts w:eastAsiaTheme="minorEastAsia"/>
          <w:highlight w:val="yellow"/>
          <w:lang w:eastAsia="ko-KR"/>
        </w:rPr>
      </w:pPr>
      <w:r w:rsidRPr="00AE332C">
        <w:rPr>
          <w:rFonts w:eastAsiaTheme="minorEastAsia" w:hint="eastAsia"/>
          <w:highlight w:val="yellow"/>
          <w:lang w:eastAsia="ko-KR"/>
        </w:rPr>
        <w:t>Whether/how to puncture/rate-match around SCI format 0-1/0-2</w:t>
      </w:r>
    </w:p>
    <w:p w14:paraId="1018BC32" w14:textId="77777777" w:rsidR="00524F7C" w:rsidRDefault="00524F7C" w:rsidP="00524F7C">
      <w:pPr>
        <w:pStyle w:val="aff4"/>
        <w:numPr>
          <w:ilvl w:val="0"/>
          <w:numId w:val="82"/>
        </w:numPr>
        <w:spacing w:line="360" w:lineRule="auto"/>
        <w:jc w:val="both"/>
        <w:outlineLvl w:val="1"/>
        <w:rPr>
          <w:sz w:val="28"/>
          <w:lang w:eastAsia="ko-KR"/>
        </w:rPr>
      </w:pPr>
      <w:r>
        <w:rPr>
          <w:sz w:val="28"/>
          <w:lang w:eastAsia="ko-KR"/>
        </w:rPr>
        <w:t xml:space="preserve">BWP related issue </w:t>
      </w:r>
    </w:p>
    <w:p w14:paraId="1FF87480" w14:textId="77777777" w:rsidR="00524F7C" w:rsidRDefault="00524F7C" w:rsidP="00524F7C">
      <w:pPr>
        <w:pStyle w:val="aff4"/>
        <w:numPr>
          <w:ilvl w:val="1"/>
          <w:numId w:val="82"/>
        </w:numPr>
        <w:spacing w:line="360" w:lineRule="auto"/>
        <w:jc w:val="both"/>
        <w:rPr>
          <w:lang w:eastAsia="ko-KR"/>
        </w:rPr>
      </w:pPr>
      <w:r>
        <w:rPr>
          <w:rFonts w:eastAsiaTheme="minorEastAsia"/>
          <w:lang w:eastAsia="ko-KR"/>
        </w:rPr>
        <w:t>Relation of SL BWP and Uu BWP</w:t>
      </w:r>
    </w:p>
    <w:p w14:paraId="199A1E08" w14:textId="44663FEF" w:rsidR="00524F7C" w:rsidRDefault="00524F7C" w:rsidP="00524F7C">
      <w:pPr>
        <w:pStyle w:val="aff4"/>
        <w:numPr>
          <w:ilvl w:val="0"/>
          <w:numId w:val="82"/>
        </w:numPr>
        <w:spacing w:line="360" w:lineRule="auto"/>
        <w:jc w:val="both"/>
        <w:outlineLvl w:val="1"/>
        <w:rPr>
          <w:sz w:val="28"/>
          <w:lang w:eastAsia="ko-KR"/>
        </w:rPr>
      </w:pPr>
      <w:r>
        <w:rPr>
          <w:sz w:val="28"/>
          <w:lang w:eastAsia="ko-KR"/>
        </w:rPr>
        <w:t>ECP related issue</w:t>
      </w:r>
    </w:p>
    <w:p w14:paraId="2F10D315" w14:textId="0BFB7623" w:rsidR="00FC1715" w:rsidRPr="00FC1715" w:rsidRDefault="00FC1715" w:rsidP="00FC1715">
      <w:pPr>
        <w:pStyle w:val="aff4"/>
        <w:numPr>
          <w:ilvl w:val="0"/>
          <w:numId w:val="82"/>
        </w:numPr>
        <w:spacing w:line="360" w:lineRule="auto"/>
        <w:jc w:val="both"/>
        <w:outlineLvl w:val="1"/>
        <w:rPr>
          <w:sz w:val="28"/>
          <w:lang w:eastAsia="ko-KR"/>
        </w:rPr>
      </w:pPr>
      <w:r>
        <w:rPr>
          <w:sz w:val="28"/>
          <w:lang w:eastAsia="ko-KR"/>
        </w:rPr>
        <w:t xml:space="preserve">Others </w:t>
      </w:r>
    </w:p>
    <w:p w14:paraId="337EA3A0" w14:textId="77777777" w:rsidR="00FC1715" w:rsidRDefault="00FC1715" w:rsidP="0039005C">
      <w:pPr>
        <w:pStyle w:val="aff4"/>
        <w:numPr>
          <w:ilvl w:val="1"/>
          <w:numId w:val="89"/>
        </w:numPr>
        <w:spacing w:line="259" w:lineRule="auto"/>
        <w:jc w:val="both"/>
        <w:rPr>
          <w:rFonts w:eastAsiaTheme="minorEastAsia"/>
          <w:sz w:val="22"/>
          <w:szCs w:val="22"/>
          <w:lang w:eastAsia="ko-KR"/>
        </w:rPr>
      </w:pPr>
      <w:r>
        <w:rPr>
          <w:rFonts w:eastAsiaTheme="minorEastAsia"/>
          <w:sz w:val="22"/>
          <w:szCs w:val="22"/>
          <w:lang w:eastAsia="ko-KR"/>
        </w:rPr>
        <w:t xml:space="preserve">Whether </w:t>
      </w:r>
      <w:r>
        <w:rPr>
          <w:rFonts w:eastAsiaTheme="minorEastAsia" w:hint="eastAsia"/>
          <w:sz w:val="22"/>
          <w:szCs w:val="22"/>
          <w:lang w:eastAsia="ko-KR"/>
        </w:rPr>
        <w:t>256 QAM</w:t>
      </w:r>
      <w:r>
        <w:rPr>
          <w:rFonts w:eastAsiaTheme="minorEastAsia"/>
          <w:sz w:val="22"/>
          <w:szCs w:val="22"/>
          <w:lang w:eastAsia="ko-KR"/>
        </w:rPr>
        <w:t xml:space="preserve"> is mandatory from Rx perspective</w:t>
      </w:r>
    </w:p>
    <w:p w14:paraId="1C57EDD2" w14:textId="77777777" w:rsidR="00FC1715" w:rsidRPr="00AE332C" w:rsidRDefault="00FC1715" w:rsidP="0039005C">
      <w:pPr>
        <w:pStyle w:val="Style1"/>
        <w:numPr>
          <w:ilvl w:val="1"/>
          <w:numId w:val="89"/>
        </w:numPr>
        <w:spacing w:after="0" w:afterAutospacing="0" w:line="360" w:lineRule="auto"/>
        <w:rPr>
          <w:rFonts w:eastAsiaTheme="minorEastAsia"/>
          <w:sz w:val="22"/>
          <w:szCs w:val="22"/>
          <w:highlight w:val="yellow"/>
          <w:lang w:eastAsia="ko-KR"/>
        </w:rPr>
      </w:pPr>
      <w:r w:rsidRPr="00AE332C">
        <w:rPr>
          <w:rFonts w:eastAsiaTheme="minorEastAsia"/>
          <w:sz w:val="22"/>
          <w:szCs w:val="22"/>
          <w:highlight w:val="yellow"/>
          <w:lang w:eastAsia="ko-KR"/>
        </w:rPr>
        <w:t>Limited buffer rate matching (LBRM)</w:t>
      </w:r>
    </w:p>
    <w:p w14:paraId="744B49B5"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 xml:space="preserve">Editorial: “PUSCH” </w:t>
      </w:r>
      <w:r>
        <w:rPr>
          <w:rFonts w:eastAsiaTheme="minorEastAsia"/>
          <w:sz w:val="22"/>
          <w:szCs w:val="22"/>
          <w:lang w:eastAsia="ko-KR"/>
        </w:rPr>
        <w:sym w:font="Wingdings" w:char="F0E0"/>
      </w:r>
      <w:r>
        <w:rPr>
          <w:rFonts w:eastAsiaTheme="minorEastAsia"/>
          <w:sz w:val="22"/>
          <w:szCs w:val="22"/>
          <w:lang w:eastAsia="ko-KR"/>
        </w:rPr>
        <w:t xml:space="preserve"> “PSSCH” in beta offset in 211</w:t>
      </w:r>
    </w:p>
    <w:p w14:paraId="07579C58"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Editorial: “</w:t>
      </w:r>
      <w:r>
        <w:rPr>
          <w:i/>
          <w:iCs/>
          <w:sz w:val="22"/>
          <w:szCs w:val="22"/>
        </w:rPr>
        <w:t>resourceElementOffset</w:t>
      </w:r>
      <w:r>
        <w:rPr>
          <w:rFonts w:eastAsiaTheme="minorEastAsia"/>
          <w:sz w:val="22"/>
          <w:szCs w:val="22"/>
          <w:lang w:eastAsia="ko-KR"/>
        </w:rPr>
        <w:t xml:space="preserve">” </w:t>
      </w:r>
      <w:r>
        <w:rPr>
          <w:rFonts w:eastAsiaTheme="minorEastAsia"/>
          <w:sz w:val="22"/>
          <w:szCs w:val="22"/>
          <w:lang w:eastAsia="ko-KR"/>
        </w:rPr>
        <w:sym w:font="Wingdings" w:char="F0E0"/>
      </w:r>
      <w:r>
        <w:rPr>
          <w:rFonts w:eastAsiaTheme="minorEastAsia"/>
          <w:sz w:val="22"/>
          <w:szCs w:val="22"/>
          <w:lang w:eastAsia="ko-KR"/>
        </w:rPr>
        <w:t xml:space="preserve"> “</w:t>
      </w:r>
      <w:r>
        <w:rPr>
          <w:i/>
          <w:iCs/>
          <w:sz w:val="22"/>
          <w:szCs w:val="22"/>
        </w:rPr>
        <w:t>resourceElementOffset-SL</w:t>
      </w:r>
      <w:r>
        <w:rPr>
          <w:rFonts w:eastAsiaTheme="minorEastAsia"/>
          <w:sz w:val="22"/>
          <w:szCs w:val="22"/>
          <w:lang w:eastAsia="ko-KR"/>
        </w:rPr>
        <w:t>” in beta offset in 214</w:t>
      </w:r>
    </w:p>
    <w:p w14:paraId="47158B8C"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Starting RB of starRB-Subchannel</w:t>
      </w:r>
    </w:p>
    <w:p w14:paraId="209760D0"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Precoder granularity of PSCCH is the same as the number of PRBs for the PSCCH.</w:t>
      </w:r>
    </w:p>
    <w:p w14:paraId="6A69D511"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PSSCH DMRS time-domain pattern</w:t>
      </w:r>
    </w:p>
    <w:p w14:paraId="791FCE48" w14:textId="77777777" w:rsidR="00FC1715" w:rsidRDefault="00FC1715" w:rsidP="00FC1715">
      <w:pPr>
        <w:numPr>
          <w:ilvl w:val="1"/>
          <w:numId w:val="21"/>
        </w:numPr>
        <w:spacing w:after="0" w:line="360" w:lineRule="auto"/>
        <w:jc w:val="both"/>
        <w:rPr>
          <w:rFonts w:eastAsia="바탕"/>
          <w:szCs w:val="22"/>
          <w:lang w:eastAsia="ko-KR"/>
        </w:rPr>
      </w:pPr>
      <w:r>
        <w:rPr>
          <w:rFonts w:eastAsiaTheme="minorEastAsia"/>
          <w:sz w:val="22"/>
          <w:szCs w:val="22"/>
          <w:lang w:eastAsia="ko-KR"/>
        </w:rPr>
        <w:t>Selection</w:t>
      </w:r>
    </w:p>
    <w:p w14:paraId="54398994"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 xml:space="preserve">Sidelink DC location configured </w:t>
      </w:r>
    </w:p>
    <w:p w14:paraId="3E5FE27C"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Additional DMRS patterns for 2-4 symbols PSSCH</w:t>
      </w:r>
    </w:p>
    <w:p w14:paraId="7F808237"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New structure for g</w:t>
      </w:r>
      <w:r>
        <w:rPr>
          <w:rFonts w:eastAsiaTheme="minorEastAsia" w:hint="eastAsia"/>
          <w:sz w:val="22"/>
          <w:szCs w:val="22"/>
          <w:lang w:eastAsia="ko-KR"/>
        </w:rPr>
        <w:t>ap symbols</w:t>
      </w:r>
    </w:p>
    <w:p w14:paraId="001069A7"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Starting symbol of 2</w:t>
      </w:r>
      <w:r>
        <w:rPr>
          <w:rFonts w:eastAsiaTheme="minorEastAsia"/>
          <w:sz w:val="22"/>
          <w:szCs w:val="22"/>
          <w:vertAlign w:val="superscript"/>
          <w:lang w:eastAsia="ko-KR"/>
        </w:rPr>
        <w:t>nd</w:t>
      </w:r>
      <w:r>
        <w:rPr>
          <w:rFonts w:eastAsiaTheme="minorEastAsia"/>
          <w:sz w:val="22"/>
          <w:szCs w:val="22"/>
          <w:lang w:eastAsia="ko-KR"/>
        </w:rPr>
        <w:t xml:space="preserve"> SCI mapping</w:t>
      </w:r>
    </w:p>
    <w:p w14:paraId="10B1CDEA"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PSCCH repetition</w:t>
      </w:r>
    </w:p>
    <w:p w14:paraId="10353DDD"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Whether also support starting RB of PSCCH mapping with highest PRB index</w:t>
      </w:r>
    </w:p>
    <w:p w14:paraId="6592FCBA"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 xml:space="preserve">PSFCH sequence hopping </w:t>
      </w:r>
    </w:p>
    <w:p w14:paraId="52F6511E" w14:textId="77777777" w:rsidR="00FC1715" w:rsidRDefault="00FC1715" w:rsidP="0039005C">
      <w:pPr>
        <w:pStyle w:val="Style1"/>
        <w:numPr>
          <w:ilvl w:val="1"/>
          <w:numId w:val="89"/>
        </w:numPr>
        <w:spacing w:after="0" w:afterAutospacing="0" w:line="360" w:lineRule="auto"/>
        <w:rPr>
          <w:rFonts w:eastAsiaTheme="minorEastAsia"/>
          <w:sz w:val="22"/>
          <w:szCs w:val="22"/>
          <w:lang w:eastAsia="ko-KR"/>
        </w:rPr>
      </w:pPr>
      <w:r>
        <w:rPr>
          <w:rFonts w:eastAsiaTheme="minorEastAsia"/>
          <w:sz w:val="22"/>
          <w:szCs w:val="22"/>
          <w:lang w:eastAsia="ko-KR"/>
        </w:rPr>
        <w:t>New DMRS pattern for PSSCH</w:t>
      </w:r>
    </w:p>
    <w:p w14:paraId="733DA474" w14:textId="77777777" w:rsidR="00524F7C" w:rsidRDefault="00524F7C" w:rsidP="003D769C">
      <w:pPr>
        <w:pStyle w:val="Style1"/>
        <w:spacing w:after="120" w:line="360" w:lineRule="auto"/>
        <w:rPr>
          <w:rFonts w:eastAsiaTheme="minorEastAsia"/>
          <w:sz w:val="22"/>
          <w:szCs w:val="22"/>
          <w:lang w:eastAsia="ko-KR"/>
        </w:rPr>
      </w:pPr>
    </w:p>
    <w:p w14:paraId="0C903068" w14:textId="1BA46933" w:rsidR="0037497C" w:rsidRDefault="002A6EAE" w:rsidP="002D16B7">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 xml:space="preserve">This summary </w:t>
      </w:r>
      <w:r>
        <w:rPr>
          <w:rFonts w:eastAsiaTheme="minorEastAsia"/>
          <w:sz w:val="22"/>
          <w:szCs w:val="22"/>
          <w:lang w:eastAsia="ko-KR"/>
        </w:rPr>
        <w:t>provides</w:t>
      </w:r>
      <w:r>
        <w:rPr>
          <w:rFonts w:eastAsiaTheme="minorEastAsia" w:hint="eastAsia"/>
          <w:sz w:val="22"/>
          <w:szCs w:val="22"/>
          <w:lang w:eastAsia="ko-KR"/>
        </w:rPr>
        <w:t xml:space="preserve"> the companies</w:t>
      </w:r>
      <w:r>
        <w:rPr>
          <w:rFonts w:eastAsiaTheme="minorEastAsia"/>
          <w:sz w:val="22"/>
          <w:szCs w:val="22"/>
          <w:lang w:eastAsia="ko-KR"/>
        </w:rPr>
        <w:t>’ views based on the contributions submitted to RAN1#101-e.</w:t>
      </w:r>
    </w:p>
    <w:p w14:paraId="43FA3847" w14:textId="77777777" w:rsidR="00933989" w:rsidRPr="00AC57F0" w:rsidRDefault="00933989" w:rsidP="002D16B7">
      <w:pPr>
        <w:pStyle w:val="Style1"/>
        <w:spacing w:after="120" w:line="360" w:lineRule="auto"/>
        <w:ind w:firstLine="0"/>
        <w:rPr>
          <w:rFonts w:eastAsiaTheme="minorEastAsia"/>
          <w:sz w:val="22"/>
          <w:szCs w:val="22"/>
          <w:lang w:eastAsia="ko-KR"/>
        </w:rPr>
      </w:pPr>
    </w:p>
    <w:p w14:paraId="618DBAAB" w14:textId="6B7944CF" w:rsidR="00187939" w:rsidRPr="00AC57F0" w:rsidRDefault="008F74BE" w:rsidP="00CA482C">
      <w:pPr>
        <w:pStyle w:val="1"/>
        <w:spacing w:line="360" w:lineRule="auto"/>
        <w:rPr>
          <w:lang w:val="en-US" w:eastAsia="ko-KR"/>
        </w:rPr>
      </w:pPr>
      <w:r w:rsidRPr="00AC57F0">
        <w:rPr>
          <w:lang w:val="en-US" w:eastAsia="ko-KR"/>
        </w:rPr>
        <w:t>Issues t</w:t>
      </w:r>
      <w:r w:rsidR="00187939" w:rsidRPr="00AC57F0">
        <w:rPr>
          <w:rFonts w:hint="eastAsia"/>
          <w:lang w:val="en-US" w:eastAsia="ko-KR"/>
        </w:rPr>
        <w:t>o be discussed</w:t>
      </w:r>
      <w:r w:rsidRPr="00AC57F0">
        <w:rPr>
          <w:lang w:val="en-US" w:eastAsia="ko-KR"/>
        </w:rPr>
        <w:t xml:space="preserve"> </w:t>
      </w:r>
    </w:p>
    <w:p w14:paraId="4644F15A" w14:textId="26C2E9BB" w:rsidR="008F74BE" w:rsidRPr="00AC57F0" w:rsidRDefault="008F74BE" w:rsidP="0039005C">
      <w:pPr>
        <w:pStyle w:val="aff4"/>
        <w:numPr>
          <w:ilvl w:val="0"/>
          <w:numId w:val="90"/>
        </w:numPr>
        <w:spacing w:line="360" w:lineRule="auto"/>
        <w:outlineLvl w:val="1"/>
        <w:rPr>
          <w:sz w:val="28"/>
          <w:lang w:eastAsia="ko-KR"/>
        </w:rPr>
      </w:pPr>
      <w:bookmarkStart w:id="3" w:name="_Ref37838745"/>
      <w:r w:rsidRPr="00AC57F0">
        <w:rPr>
          <w:rFonts w:hint="eastAsia"/>
          <w:sz w:val="28"/>
          <w:lang w:eastAsia="ko-KR"/>
        </w:rPr>
        <w:t>TBS determination</w:t>
      </w:r>
      <w:r w:rsidRPr="00AC57F0">
        <w:rPr>
          <w:sz w:val="28"/>
          <w:lang w:eastAsia="ko-KR"/>
        </w:rPr>
        <w:t xml:space="preserve"> for PSSCH </w:t>
      </w:r>
      <w:bookmarkEnd w:id="3"/>
    </w:p>
    <w:p w14:paraId="2DCC80FA" w14:textId="56534372" w:rsidR="002571D1" w:rsidRPr="00AC57F0" w:rsidRDefault="002571D1" w:rsidP="0039005C">
      <w:pPr>
        <w:pStyle w:val="aff4"/>
        <w:numPr>
          <w:ilvl w:val="1"/>
          <w:numId w:val="90"/>
        </w:numPr>
        <w:spacing w:line="360" w:lineRule="auto"/>
        <w:rPr>
          <w:rFonts w:eastAsiaTheme="minorEastAsia"/>
          <w:lang w:eastAsia="ko-KR"/>
        </w:rPr>
      </w:pPr>
      <w:r w:rsidRPr="00AC57F0">
        <w:rPr>
          <w:rFonts w:eastAsiaTheme="minorEastAsia"/>
          <w:lang w:eastAsia="ko-KR"/>
        </w:rPr>
        <w:t>How to deal with PSFCH overhead</w:t>
      </w:r>
      <w:r w:rsidR="00CD1BC0" w:rsidRPr="00AC57F0">
        <w:rPr>
          <w:rFonts w:eastAsiaTheme="minorEastAsia"/>
          <w:lang w:eastAsia="ko-KR"/>
        </w:rPr>
        <w:t xml:space="preserve"> (by indication from SCI)</w:t>
      </w:r>
    </w:p>
    <w:p w14:paraId="6E96AD60" w14:textId="120BDD8C" w:rsidR="006D27E8" w:rsidRPr="00AC57F0" w:rsidRDefault="00CD1BC0" w:rsidP="0039005C">
      <w:pPr>
        <w:pStyle w:val="aff4"/>
        <w:numPr>
          <w:ilvl w:val="2"/>
          <w:numId w:val="90"/>
        </w:numPr>
        <w:spacing w:line="360" w:lineRule="auto"/>
        <w:rPr>
          <w:rFonts w:eastAsiaTheme="minorEastAsia"/>
          <w:lang w:eastAsia="ko-KR"/>
        </w:rPr>
      </w:pPr>
      <w:r w:rsidRPr="00AC57F0">
        <w:rPr>
          <w:rFonts w:eastAsiaTheme="minorEastAsia"/>
          <w:lang w:eastAsia="ko-KR"/>
        </w:rPr>
        <w:t>2nd SCI</w:t>
      </w:r>
      <w:r w:rsidR="006D27E8" w:rsidRPr="00AC57F0">
        <w:rPr>
          <w:rFonts w:eastAsiaTheme="minorEastAsia"/>
          <w:lang w:eastAsia="ko-KR"/>
        </w:rPr>
        <w:t xml:space="preserve"> </w:t>
      </w:r>
    </w:p>
    <w:p w14:paraId="1A574AFE" w14:textId="779CB783" w:rsidR="006D27E8" w:rsidRPr="00AC57F0" w:rsidRDefault="00D25E44" w:rsidP="00D25E44">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6D27E8" w:rsidRPr="00AC57F0">
        <w:rPr>
          <w:rFonts w:eastAsiaTheme="minorEastAsia"/>
          <w:sz w:val="18"/>
          <w:lang w:eastAsia="ko-KR"/>
        </w:rPr>
        <w:t>Supported by [</w:t>
      </w:r>
      <w:r w:rsidR="00CD1BC0" w:rsidRPr="00AC57F0">
        <w:rPr>
          <w:rFonts w:eastAsiaTheme="minorEastAsia"/>
          <w:sz w:val="18"/>
          <w:lang w:eastAsia="ko-KR"/>
        </w:rPr>
        <w:t>Nokia, NSB</w:t>
      </w:r>
      <w:r w:rsidR="006D27E8" w:rsidRPr="00AC57F0">
        <w:rPr>
          <w:rFonts w:eastAsiaTheme="minorEastAsia"/>
          <w:sz w:val="18"/>
          <w:lang w:eastAsia="ko-KR"/>
        </w:rPr>
        <w:t>]</w:t>
      </w:r>
      <w:r w:rsidR="00F74A41" w:rsidRPr="00AC57F0">
        <w:rPr>
          <w:rFonts w:eastAsiaTheme="minorEastAsia"/>
          <w:sz w:val="18"/>
          <w:lang w:eastAsia="ko-KR"/>
        </w:rPr>
        <w:t>, [CATT]</w:t>
      </w:r>
      <w:r w:rsidR="00A86B8B" w:rsidRPr="00AC57F0">
        <w:rPr>
          <w:rFonts w:eastAsiaTheme="minorEastAsia"/>
          <w:sz w:val="18"/>
          <w:lang w:eastAsia="ko-KR"/>
        </w:rPr>
        <w:t>, [ASUSTeK]</w:t>
      </w:r>
      <w:r w:rsidR="00804324" w:rsidRPr="00AC57F0">
        <w:rPr>
          <w:rFonts w:eastAsiaTheme="minorEastAsia"/>
          <w:sz w:val="18"/>
          <w:lang w:eastAsia="ko-KR"/>
        </w:rPr>
        <w:t>, [Intel]</w:t>
      </w:r>
      <w:r w:rsidR="000C4ED3" w:rsidRPr="00AC57F0">
        <w:rPr>
          <w:rFonts w:eastAsiaTheme="minorEastAsia"/>
          <w:sz w:val="18"/>
          <w:lang w:eastAsia="ko-KR"/>
        </w:rPr>
        <w:t>,[Spreadtrum]</w:t>
      </w:r>
      <w:r w:rsidR="0045079C" w:rsidRPr="00AC57F0">
        <w:rPr>
          <w:rFonts w:eastAsiaTheme="minorEastAsia"/>
          <w:sz w:val="18"/>
          <w:lang w:eastAsia="ko-KR"/>
        </w:rPr>
        <w:t>,[Qualcomm]</w:t>
      </w:r>
    </w:p>
    <w:p w14:paraId="46D8E324" w14:textId="1EBEB901" w:rsidR="005535E5" w:rsidRPr="00AC57F0" w:rsidRDefault="005535E5" w:rsidP="0039005C">
      <w:pPr>
        <w:pStyle w:val="aff4"/>
        <w:numPr>
          <w:ilvl w:val="2"/>
          <w:numId w:val="90"/>
        </w:numPr>
        <w:spacing w:line="360" w:lineRule="auto"/>
        <w:rPr>
          <w:rFonts w:eastAsiaTheme="minorEastAsia"/>
          <w:lang w:eastAsia="ko-KR"/>
        </w:rPr>
      </w:pPr>
      <w:r w:rsidRPr="00AC57F0">
        <w:rPr>
          <w:rFonts w:eastAsiaTheme="minorEastAsia"/>
          <w:lang w:eastAsia="ko-KR"/>
        </w:rPr>
        <w:t xml:space="preserve">1st SCI </w:t>
      </w:r>
    </w:p>
    <w:p w14:paraId="098EA67C" w14:textId="70071381" w:rsidR="005535E5" w:rsidRPr="00AC57F0" w:rsidRDefault="005535E5" w:rsidP="005535E5">
      <w:pPr>
        <w:pStyle w:val="aff4"/>
        <w:spacing w:line="360" w:lineRule="auto"/>
        <w:ind w:left="2000"/>
        <w:rPr>
          <w:rFonts w:eastAsiaTheme="minorEastAsia"/>
          <w:sz w:val="18"/>
          <w:lang w:eastAsia="ko-KR"/>
        </w:rPr>
      </w:pPr>
      <w:r w:rsidRPr="00AC57F0">
        <w:rPr>
          <w:rFonts w:eastAsiaTheme="minorEastAsia"/>
          <w:sz w:val="18"/>
          <w:lang w:eastAsia="ko-KR"/>
        </w:rPr>
        <w:t>- Supported by [vivo]</w:t>
      </w:r>
      <w:r w:rsidR="00174EC4" w:rsidRPr="00AC57F0">
        <w:rPr>
          <w:rFonts w:eastAsiaTheme="minorEastAsia"/>
          <w:sz w:val="18"/>
          <w:lang w:eastAsia="ko-KR"/>
        </w:rPr>
        <w:t>, [Huawei, HiSilicon]</w:t>
      </w:r>
      <w:r w:rsidR="008378C9" w:rsidRPr="00AC57F0">
        <w:rPr>
          <w:rFonts w:eastAsiaTheme="minorEastAsia"/>
          <w:sz w:val="18"/>
          <w:lang w:eastAsia="ko-KR"/>
        </w:rPr>
        <w:t>, [LGE]</w:t>
      </w:r>
      <w:r w:rsidR="00025DBD" w:rsidRPr="00AC57F0">
        <w:rPr>
          <w:rFonts w:eastAsiaTheme="minorEastAsia"/>
          <w:sz w:val="18"/>
          <w:lang w:eastAsia="ko-KR"/>
        </w:rPr>
        <w:t>, [ZTE, Sanechips]</w:t>
      </w:r>
    </w:p>
    <w:p w14:paraId="2E66A23A" w14:textId="0CEE639C" w:rsidR="00174EC4" w:rsidRPr="00AC57F0" w:rsidRDefault="00174EC4" w:rsidP="0039005C">
      <w:pPr>
        <w:pStyle w:val="aff4"/>
        <w:numPr>
          <w:ilvl w:val="2"/>
          <w:numId w:val="90"/>
        </w:numPr>
        <w:spacing w:line="360" w:lineRule="auto"/>
        <w:rPr>
          <w:rFonts w:eastAsiaTheme="minorEastAsia"/>
          <w:lang w:eastAsia="ko-KR"/>
        </w:rPr>
      </w:pPr>
      <w:r w:rsidRPr="00AC57F0">
        <w:rPr>
          <w:rFonts w:eastAsiaTheme="minorEastAsia"/>
          <w:lang w:eastAsia="ko-KR"/>
        </w:rPr>
        <w:t>When N=0 or 1, there is no indication for PSFCH overhead. When N=2 or 4, there is one bit indication.</w:t>
      </w:r>
    </w:p>
    <w:p w14:paraId="1589C7A3" w14:textId="5D969912" w:rsidR="00F74A41" w:rsidRPr="00AC57F0" w:rsidRDefault="00174EC4" w:rsidP="00F74A41">
      <w:pPr>
        <w:pStyle w:val="aff4"/>
        <w:spacing w:line="360" w:lineRule="auto"/>
        <w:ind w:left="2000"/>
        <w:rPr>
          <w:rFonts w:eastAsiaTheme="minorEastAsia"/>
          <w:sz w:val="18"/>
          <w:lang w:eastAsia="ko-KR"/>
        </w:rPr>
      </w:pPr>
      <w:r w:rsidRPr="00AC57F0">
        <w:rPr>
          <w:rFonts w:eastAsiaTheme="minorEastAsia"/>
          <w:sz w:val="18"/>
          <w:lang w:eastAsia="ko-KR"/>
        </w:rPr>
        <w:t>- Supported</w:t>
      </w:r>
      <w:r w:rsidR="001B0FC5" w:rsidRPr="00AC57F0">
        <w:rPr>
          <w:rFonts w:eastAsiaTheme="minorEastAsia"/>
          <w:sz w:val="18"/>
          <w:lang w:eastAsia="ko-KR"/>
        </w:rPr>
        <w:t xml:space="preserve"> by [Huawei, HiSilicon], [ZTE, Sanechips]</w:t>
      </w:r>
      <w:r w:rsidR="00DC0CDB" w:rsidRPr="00AC57F0">
        <w:rPr>
          <w:rFonts w:eastAsiaTheme="minorEastAsia"/>
          <w:sz w:val="18"/>
          <w:lang w:eastAsia="ko-KR"/>
        </w:rPr>
        <w:t>, [Intel]</w:t>
      </w:r>
      <w:r w:rsidR="005E61FC" w:rsidRPr="00AC57F0">
        <w:rPr>
          <w:rFonts w:eastAsiaTheme="minorEastAsia"/>
          <w:sz w:val="18"/>
          <w:lang w:eastAsia="ko-KR"/>
        </w:rPr>
        <w:t>, [Ericsson]</w:t>
      </w:r>
    </w:p>
    <w:p w14:paraId="02E1AE57" w14:textId="77777777" w:rsidR="00F74A41" w:rsidRPr="00AC57F0" w:rsidRDefault="00F74A41" w:rsidP="0039005C">
      <w:pPr>
        <w:pStyle w:val="aff4"/>
        <w:numPr>
          <w:ilvl w:val="2"/>
          <w:numId w:val="90"/>
        </w:numPr>
        <w:spacing w:line="360" w:lineRule="auto"/>
        <w:rPr>
          <w:rFonts w:eastAsiaTheme="minorEastAsia"/>
          <w:lang w:eastAsia="ko-KR"/>
        </w:rPr>
      </w:pPr>
      <w:r w:rsidRPr="00AC57F0">
        <w:rPr>
          <w:rFonts w:eastAsiaTheme="minorEastAsia"/>
          <w:lang w:eastAsia="ko-KR"/>
        </w:rPr>
        <w:t xml:space="preserve">2 bit indication is used for N=2,4 </w:t>
      </w:r>
    </w:p>
    <w:p w14:paraId="3DD743A1" w14:textId="1C7AABE1" w:rsidR="005535E5" w:rsidRPr="00AC57F0" w:rsidRDefault="00F74A41" w:rsidP="00C45AB0">
      <w:pPr>
        <w:pStyle w:val="aff4"/>
        <w:spacing w:line="360" w:lineRule="auto"/>
        <w:ind w:left="1600" w:firstLineChars="200" w:firstLine="360"/>
        <w:rPr>
          <w:rFonts w:eastAsiaTheme="minorEastAsia"/>
          <w:sz w:val="18"/>
          <w:lang w:eastAsia="ko-KR"/>
        </w:rPr>
      </w:pPr>
      <w:r w:rsidRPr="00AC57F0">
        <w:rPr>
          <w:rFonts w:eastAsiaTheme="minorEastAsia"/>
          <w:sz w:val="18"/>
          <w:lang w:eastAsia="ko-KR"/>
        </w:rPr>
        <w:t>-  Supported by [CATT]</w:t>
      </w:r>
      <w:r w:rsidR="00571459" w:rsidRPr="00AC57F0">
        <w:rPr>
          <w:rFonts w:eastAsiaTheme="minorEastAsia"/>
          <w:sz w:val="18"/>
          <w:lang w:eastAsia="ko-KR"/>
        </w:rPr>
        <w:t>, [OPPO]</w:t>
      </w:r>
      <w:r w:rsidR="00174EC4" w:rsidRPr="00AC57F0">
        <w:rPr>
          <w:rFonts w:eastAsiaTheme="minorEastAsia"/>
          <w:sz w:val="18"/>
          <w:lang w:eastAsia="ko-KR"/>
        </w:rPr>
        <w:tab/>
      </w:r>
    </w:p>
    <w:p w14:paraId="78EF09AB" w14:textId="5C84E012" w:rsidR="002571D1" w:rsidRPr="00AC57F0" w:rsidRDefault="002571D1" w:rsidP="0039005C">
      <w:pPr>
        <w:pStyle w:val="aff4"/>
        <w:numPr>
          <w:ilvl w:val="1"/>
          <w:numId w:val="90"/>
        </w:numPr>
        <w:spacing w:line="360" w:lineRule="auto"/>
        <w:rPr>
          <w:rFonts w:eastAsiaTheme="minorEastAsia"/>
          <w:lang w:eastAsia="ko-KR"/>
        </w:rPr>
      </w:pPr>
      <w:r w:rsidRPr="00AC57F0">
        <w:rPr>
          <w:rFonts w:eastAsiaTheme="minorEastAsia"/>
          <w:lang w:eastAsia="ko-KR"/>
        </w:rPr>
        <w:t>How to deal with PSSCH</w:t>
      </w:r>
      <w:r w:rsidR="004058F3" w:rsidRPr="00AC57F0">
        <w:rPr>
          <w:rFonts w:eastAsiaTheme="minorEastAsia"/>
          <w:lang w:eastAsia="ko-KR"/>
        </w:rPr>
        <w:t xml:space="preserve"> DMRS</w:t>
      </w:r>
      <w:r w:rsidRPr="00AC57F0">
        <w:rPr>
          <w:rFonts w:eastAsiaTheme="minorEastAsia"/>
          <w:lang w:eastAsia="ko-KR"/>
        </w:rPr>
        <w:t xml:space="preserve"> overhead</w:t>
      </w:r>
      <w:r w:rsidR="007C1E92" w:rsidRPr="00AC57F0">
        <w:rPr>
          <w:rFonts w:eastAsiaTheme="minorEastAsia"/>
          <w:lang w:eastAsia="ko-KR"/>
        </w:rPr>
        <w:t xml:space="preserve"> (on average)</w:t>
      </w:r>
    </w:p>
    <w:p w14:paraId="37519844" w14:textId="73414417" w:rsidR="002571D1" w:rsidRPr="00AC57F0" w:rsidRDefault="007C1E92" w:rsidP="0039005C">
      <w:pPr>
        <w:pStyle w:val="aff4"/>
        <w:numPr>
          <w:ilvl w:val="2"/>
          <w:numId w:val="90"/>
        </w:numPr>
        <w:spacing w:line="360" w:lineRule="auto"/>
        <w:rPr>
          <w:rFonts w:eastAsiaTheme="minorEastAsia"/>
          <w:lang w:eastAsia="ko-KR"/>
        </w:rPr>
      </w:pPr>
      <w:r w:rsidRPr="00AC57F0">
        <w:rPr>
          <w:rFonts w:eastAsiaTheme="minorEastAsia"/>
          <w:lang w:eastAsia="ko-KR"/>
        </w:rPr>
        <w:t>Averaged over a set of DMRS patterns as PSFCH indication</w:t>
      </w:r>
    </w:p>
    <w:p w14:paraId="18A40277" w14:textId="518389FE" w:rsidR="00E13821" w:rsidRPr="00AC57F0" w:rsidRDefault="00A03471" w:rsidP="00A03471">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2571D1" w:rsidRPr="00AC57F0">
        <w:rPr>
          <w:rFonts w:eastAsiaTheme="minorEastAsia"/>
          <w:sz w:val="18"/>
          <w:lang w:eastAsia="ko-KR"/>
        </w:rPr>
        <w:t>Supported by [</w:t>
      </w:r>
      <w:r w:rsidR="007C1E92" w:rsidRPr="00AC57F0">
        <w:rPr>
          <w:rFonts w:eastAsiaTheme="minorEastAsia"/>
          <w:sz w:val="18"/>
          <w:lang w:eastAsia="ko-KR"/>
        </w:rPr>
        <w:t>Nokia</w:t>
      </w:r>
      <w:r w:rsidR="005B3DD4" w:rsidRPr="00AC57F0">
        <w:rPr>
          <w:rFonts w:eastAsiaTheme="minorEastAsia"/>
          <w:sz w:val="18"/>
          <w:lang w:eastAsia="ko-KR"/>
        </w:rPr>
        <w:t>, NSB</w:t>
      </w:r>
      <w:r w:rsidR="002571D1" w:rsidRPr="00AC57F0">
        <w:rPr>
          <w:rFonts w:eastAsiaTheme="minorEastAsia"/>
          <w:sz w:val="18"/>
          <w:lang w:eastAsia="ko-KR"/>
        </w:rPr>
        <w:t>]</w:t>
      </w:r>
    </w:p>
    <w:p w14:paraId="05DC1005" w14:textId="582705DD" w:rsidR="00050114" w:rsidRPr="00AC57F0" w:rsidRDefault="00050114" w:rsidP="0039005C">
      <w:pPr>
        <w:pStyle w:val="aff4"/>
        <w:numPr>
          <w:ilvl w:val="2"/>
          <w:numId w:val="90"/>
        </w:numPr>
        <w:spacing w:line="360" w:lineRule="auto"/>
        <w:rPr>
          <w:rFonts w:eastAsiaTheme="minorEastAsia"/>
          <w:lang w:eastAsia="ko-KR"/>
        </w:rPr>
      </w:pPr>
      <w:r w:rsidRPr="00AC57F0">
        <w:rPr>
          <w:rFonts w:eastAsiaTheme="minorEastAsia"/>
          <w:lang w:eastAsia="ko-KR"/>
        </w:rPr>
        <w:t>Averaged over a set of DMRS patterns as (pre-)configured for the resource pool</w:t>
      </w:r>
    </w:p>
    <w:p w14:paraId="6E144644" w14:textId="4A7DA216" w:rsidR="00051D1A" w:rsidRPr="00AC57F0" w:rsidRDefault="00050114" w:rsidP="001B0FC5">
      <w:pPr>
        <w:pStyle w:val="aff4"/>
        <w:spacing w:line="360" w:lineRule="auto"/>
        <w:ind w:left="2000"/>
        <w:rPr>
          <w:rFonts w:eastAsiaTheme="minorEastAsia"/>
          <w:sz w:val="18"/>
          <w:lang w:eastAsia="ko-KR"/>
        </w:rPr>
      </w:pPr>
      <w:r w:rsidRPr="00AC57F0">
        <w:rPr>
          <w:rFonts w:eastAsiaTheme="minorEastAsia"/>
          <w:sz w:val="18"/>
          <w:lang w:eastAsia="ko-KR"/>
        </w:rPr>
        <w:t>- Supported by [</w:t>
      </w:r>
      <w:r w:rsidR="005B3DD4" w:rsidRPr="00AC57F0">
        <w:rPr>
          <w:rFonts w:eastAsiaTheme="minorEastAsia"/>
          <w:sz w:val="18"/>
          <w:lang w:eastAsia="ko-KR"/>
        </w:rPr>
        <w:t>vivo</w:t>
      </w:r>
      <w:r w:rsidRPr="00AC57F0">
        <w:rPr>
          <w:rFonts w:eastAsiaTheme="minorEastAsia"/>
          <w:sz w:val="18"/>
          <w:lang w:eastAsia="ko-KR"/>
        </w:rPr>
        <w:t>]</w:t>
      </w:r>
      <w:r w:rsidR="00BC023E" w:rsidRPr="00AC57F0">
        <w:rPr>
          <w:rFonts w:eastAsiaTheme="minorEastAsia"/>
          <w:sz w:val="18"/>
          <w:lang w:eastAsia="ko-KR"/>
        </w:rPr>
        <w:t xml:space="preserve">, </w:t>
      </w:r>
      <w:r w:rsidR="000E27CA" w:rsidRPr="00AC57F0">
        <w:rPr>
          <w:rFonts w:eastAsiaTheme="minorEastAsia"/>
          <w:sz w:val="18"/>
          <w:lang w:eastAsia="ko-KR"/>
        </w:rPr>
        <w:t xml:space="preserve">[Huawei, HiSilicon], </w:t>
      </w:r>
      <w:r w:rsidR="00BC023E" w:rsidRPr="00AC57F0">
        <w:rPr>
          <w:rFonts w:eastAsiaTheme="minorEastAsia"/>
          <w:sz w:val="18"/>
          <w:lang w:eastAsia="ko-KR"/>
        </w:rPr>
        <w:t>[LGE]</w:t>
      </w:r>
      <w:r w:rsidR="00DE4879" w:rsidRPr="00AC57F0">
        <w:rPr>
          <w:rFonts w:eastAsiaTheme="minorEastAsia"/>
          <w:sz w:val="18"/>
          <w:lang w:eastAsia="ko-KR"/>
        </w:rPr>
        <w:t>, [Spreadtrum]</w:t>
      </w:r>
    </w:p>
    <w:p w14:paraId="0BE4576F" w14:textId="778E3F8B" w:rsidR="00051D1A" w:rsidRPr="00AC57F0" w:rsidRDefault="00C43027" w:rsidP="0039005C">
      <w:pPr>
        <w:pStyle w:val="aff4"/>
        <w:numPr>
          <w:ilvl w:val="1"/>
          <w:numId w:val="90"/>
        </w:numPr>
        <w:spacing w:line="360" w:lineRule="auto"/>
        <w:rPr>
          <w:rFonts w:eastAsiaTheme="minorEastAsia"/>
          <w:lang w:eastAsia="ko-KR"/>
        </w:rPr>
      </w:pPr>
      <w:r w:rsidRPr="00AC57F0">
        <w:rPr>
          <w:rFonts w:eastAsiaTheme="minorEastAsia"/>
          <w:lang w:eastAsia="ko-KR"/>
        </w:rPr>
        <w:t xml:space="preserve">Possible values for </w:t>
      </w:r>
      <w:r w:rsidR="00051D1A" w:rsidRPr="00AC57F0">
        <w:rPr>
          <w:rFonts w:eastAsiaTheme="minorEastAsia"/>
          <w:lang w:eastAsia="ko-KR"/>
        </w:rPr>
        <w:t>xOverhead</w:t>
      </w:r>
    </w:p>
    <w:p w14:paraId="75D4AA1C" w14:textId="17CCADB2" w:rsidR="00051D1A" w:rsidRPr="00AC57F0" w:rsidRDefault="00051D1A" w:rsidP="0039005C">
      <w:pPr>
        <w:pStyle w:val="aff4"/>
        <w:numPr>
          <w:ilvl w:val="2"/>
          <w:numId w:val="90"/>
        </w:numPr>
        <w:spacing w:line="360" w:lineRule="auto"/>
        <w:rPr>
          <w:rFonts w:eastAsiaTheme="minorEastAsia"/>
          <w:lang w:eastAsia="ko-KR"/>
        </w:rPr>
      </w:pPr>
      <w:r w:rsidRPr="00AC57F0">
        <w:rPr>
          <w:rFonts w:eastAsiaTheme="minorEastAsia"/>
          <w:lang w:eastAsia="ko-KR"/>
        </w:rPr>
        <w:t xml:space="preserve">{0,1,2,…,7} </w:t>
      </w:r>
    </w:p>
    <w:p w14:paraId="7A8EE9CE" w14:textId="7AF163A7" w:rsidR="00051D1A" w:rsidRPr="00AC57F0" w:rsidRDefault="00051D1A" w:rsidP="00051D1A">
      <w:pPr>
        <w:pStyle w:val="aff4"/>
        <w:spacing w:line="360" w:lineRule="auto"/>
        <w:ind w:left="2000"/>
        <w:rPr>
          <w:rFonts w:eastAsiaTheme="minorEastAsia"/>
          <w:sz w:val="18"/>
          <w:lang w:eastAsia="ko-KR"/>
        </w:rPr>
      </w:pPr>
      <w:r w:rsidRPr="00AC57F0">
        <w:rPr>
          <w:rFonts w:eastAsiaTheme="minorEastAsia"/>
          <w:sz w:val="18"/>
          <w:lang w:eastAsia="ko-KR"/>
        </w:rPr>
        <w:t>- Supported by [Huawei, HiSilicon]</w:t>
      </w:r>
    </w:p>
    <w:p w14:paraId="2BCBE07C" w14:textId="1A7D9351" w:rsidR="002805BE" w:rsidRPr="00AC57F0" w:rsidRDefault="002805BE" w:rsidP="0039005C">
      <w:pPr>
        <w:pStyle w:val="aff4"/>
        <w:numPr>
          <w:ilvl w:val="2"/>
          <w:numId w:val="90"/>
        </w:numPr>
        <w:spacing w:line="360" w:lineRule="auto"/>
        <w:rPr>
          <w:rFonts w:eastAsiaTheme="minorEastAsia"/>
          <w:lang w:eastAsia="ko-KR"/>
        </w:rPr>
      </w:pPr>
      <w:r w:rsidRPr="00AC57F0">
        <w:rPr>
          <w:rFonts w:eastAsiaTheme="minorEastAsia"/>
          <w:lang w:eastAsia="ko-KR"/>
        </w:rPr>
        <w:t xml:space="preserve">{0,2,4,6} </w:t>
      </w:r>
    </w:p>
    <w:p w14:paraId="476FC153" w14:textId="25A2A306" w:rsidR="002805BE" w:rsidRPr="00AC57F0" w:rsidRDefault="002805BE" w:rsidP="002805BE">
      <w:pPr>
        <w:pStyle w:val="aff4"/>
        <w:spacing w:line="360" w:lineRule="auto"/>
        <w:ind w:left="2000"/>
        <w:rPr>
          <w:rFonts w:eastAsiaTheme="minorEastAsia"/>
          <w:sz w:val="18"/>
          <w:lang w:eastAsia="ko-KR"/>
        </w:rPr>
      </w:pPr>
      <w:r w:rsidRPr="00AC57F0">
        <w:rPr>
          <w:rFonts w:eastAsiaTheme="minorEastAsia"/>
          <w:sz w:val="18"/>
          <w:lang w:eastAsia="ko-KR"/>
        </w:rPr>
        <w:t>- Supported by [</w:t>
      </w:r>
      <w:r w:rsidR="009D7AB1" w:rsidRPr="00AC57F0">
        <w:rPr>
          <w:rFonts w:eastAsiaTheme="minorEastAsia"/>
          <w:sz w:val="18"/>
          <w:lang w:eastAsia="ko-KR"/>
        </w:rPr>
        <w:t>LGE</w:t>
      </w:r>
      <w:r w:rsidRPr="00AC57F0">
        <w:rPr>
          <w:rFonts w:eastAsiaTheme="minorEastAsia"/>
          <w:sz w:val="18"/>
          <w:lang w:eastAsia="ko-KR"/>
        </w:rPr>
        <w:t>]</w:t>
      </w:r>
    </w:p>
    <w:p w14:paraId="6410768D" w14:textId="78754C14" w:rsidR="00CF50D3" w:rsidRPr="00AC57F0" w:rsidRDefault="00CF50D3" w:rsidP="0039005C">
      <w:pPr>
        <w:pStyle w:val="aff4"/>
        <w:numPr>
          <w:ilvl w:val="2"/>
          <w:numId w:val="90"/>
        </w:numPr>
        <w:spacing w:line="360" w:lineRule="auto"/>
        <w:rPr>
          <w:rFonts w:eastAsiaTheme="minorEastAsia"/>
          <w:lang w:eastAsia="ko-KR"/>
        </w:rPr>
      </w:pPr>
      <w:r w:rsidRPr="00AC57F0">
        <w:rPr>
          <w:rFonts w:eastAsiaTheme="minorEastAsia"/>
          <w:lang w:eastAsia="ko-KR"/>
        </w:rPr>
        <w:t xml:space="preserve">{0,6,12,18} </w:t>
      </w:r>
    </w:p>
    <w:p w14:paraId="66A0E6EC" w14:textId="71239E4F" w:rsidR="00CF50D3" w:rsidRPr="00AC57F0" w:rsidRDefault="00CF50D3" w:rsidP="00CF50D3">
      <w:pPr>
        <w:pStyle w:val="aff4"/>
        <w:spacing w:line="360" w:lineRule="auto"/>
        <w:ind w:left="2000"/>
        <w:rPr>
          <w:rFonts w:eastAsiaTheme="minorEastAsia"/>
          <w:sz w:val="18"/>
          <w:lang w:eastAsia="ko-KR"/>
        </w:rPr>
      </w:pPr>
      <w:r w:rsidRPr="00AC57F0">
        <w:rPr>
          <w:rFonts w:eastAsiaTheme="minorEastAsia"/>
          <w:sz w:val="18"/>
          <w:lang w:eastAsia="ko-KR"/>
        </w:rPr>
        <w:t>- Supported by [NTT DCM]</w:t>
      </w:r>
    </w:p>
    <w:p w14:paraId="6B54D8D2" w14:textId="77777777" w:rsidR="00CF50D3" w:rsidRPr="00AC57F0" w:rsidRDefault="00CF50D3" w:rsidP="002805BE">
      <w:pPr>
        <w:pStyle w:val="aff4"/>
        <w:spacing w:line="360" w:lineRule="auto"/>
        <w:ind w:left="2000"/>
        <w:rPr>
          <w:rFonts w:eastAsiaTheme="minorEastAsia"/>
          <w:sz w:val="18"/>
          <w:lang w:eastAsia="ko-KR"/>
        </w:rPr>
      </w:pPr>
    </w:p>
    <w:p w14:paraId="71428753" w14:textId="4984A683" w:rsidR="00C45AB0" w:rsidRDefault="001B0FC5" w:rsidP="0039005C">
      <w:pPr>
        <w:pStyle w:val="aff4"/>
        <w:numPr>
          <w:ilvl w:val="0"/>
          <w:numId w:val="91"/>
        </w:numPr>
        <w:spacing w:line="360" w:lineRule="auto"/>
        <w:rPr>
          <w:rFonts w:eastAsiaTheme="minorEastAsia"/>
          <w:lang w:eastAsia="ko-KR"/>
        </w:rPr>
      </w:pPr>
      <w:r w:rsidRPr="00AC57F0">
        <w:rPr>
          <w:rFonts w:eastAsiaTheme="minorEastAsia" w:hint="eastAsia"/>
          <w:lang w:eastAsia="ko-KR"/>
        </w:rPr>
        <w:t>Overall expression for TBS determination:</w:t>
      </w:r>
    </w:p>
    <w:p w14:paraId="2A7A5674" w14:textId="44EE7B94" w:rsidR="00AC57F0" w:rsidRPr="00AC57F0" w:rsidRDefault="00355768" w:rsidP="0039005C">
      <w:pPr>
        <w:pStyle w:val="aff4"/>
        <w:numPr>
          <w:ilvl w:val="1"/>
          <w:numId w:val="91"/>
        </w:numPr>
        <w:spacing w:line="360" w:lineRule="auto"/>
        <w:rPr>
          <w:rFonts w:eastAsiaTheme="minorEastAsia"/>
          <w:lang w:eastAsia="ko-KR"/>
        </w:rPr>
      </w:pP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sc</m:t>
            </m:r>
          </m:sub>
          <m:sup>
            <m:r>
              <w:rPr>
                <w:rFonts w:ascii="Cambria Math" w:eastAsiaTheme="minorEastAsia" w:hAnsi="Cambria Math"/>
                <w:lang w:eastAsia="ko-KR"/>
              </w:rPr>
              <m:t>RB</m:t>
            </m:r>
          </m:sup>
        </m:sSubSup>
        <m:d>
          <m:dPr>
            <m:ctrlPr>
              <w:rPr>
                <w:rFonts w:ascii="Cambria Math" w:eastAsiaTheme="minorEastAsia" w:hAnsi="Cambria Math"/>
                <w:i/>
                <w:lang w:eastAsia="ko-KR"/>
              </w:rPr>
            </m:ctrlPr>
          </m:dPr>
          <m:e>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sh</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PSFCH</m:t>
                </m:r>
              </m:sup>
            </m:sSubSup>
          </m:e>
        </m:d>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oh</m:t>
            </m:r>
          </m:sub>
          <m:sup>
            <m:r>
              <w:rPr>
                <w:rFonts w:ascii="Cambria Math" w:eastAsiaTheme="minorEastAsia" w:hAnsi="Cambria Math"/>
                <w:lang w:eastAsia="ko-KR"/>
              </w:rPr>
              <m:t>PRB</m:t>
            </m:r>
          </m:sup>
        </m:sSubSup>
      </m:oMath>
    </w:p>
    <w:p w14:paraId="410662D3" w14:textId="77777777" w:rsidR="00AC57F0" w:rsidRPr="00AC57F0" w:rsidRDefault="00AC57F0"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 xml:space="preserve"> </w:t>
      </w:r>
      <w:r w:rsidR="00C45AB0" w:rsidRPr="00AC57F0">
        <w:rPr>
          <w:rFonts w:eastAsiaTheme="minorEastAsia"/>
          <w:sz w:val="18"/>
          <w:lang w:eastAsia="ko-KR"/>
        </w:rPr>
        <w:t>[Nokia, NSB]</w:t>
      </w:r>
      <w:r>
        <w:rPr>
          <w:rFonts w:eastAsiaTheme="minorEastAsia"/>
          <w:sz w:val="18"/>
          <w:lang w:eastAsia="ko-KR"/>
        </w:rPr>
        <w:t xml:space="preserve">, </w:t>
      </w:r>
      <w:r w:rsidRPr="00AC57F0">
        <w:rPr>
          <w:rFonts w:eastAsiaTheme="minorEastAsia" w:hint="eastAsia"/>
          <w:sz w:val="18"/>
          <w:lang w:eastAsia="ko-KR"/>
        </w:rPr>
        <w:t>[NTT DCM]</w:t>
      </w:r>
    </w:p>
    <w:p w14:paraId="38607A9C" w14:textId="091760AA" w:rsidR="00AC57F0" w:rsidRPr="00AC57F0" w:rsidRDefault="00355768" w:rsidP="0039005C">
      <w:pPr>
        <w:pStyle w:val="aff4"/>
        <w:numPr>
          <w:ilvl w:val="1"/>
          <w:numId w:val="91"/>
        </w:numPr>
        <w:spacing w:line="360" w:lineRule="auto"/>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func>
          <m:funcPr>
            <m:ctrlPr>
              <w:rPr>
                <w:rFonts w:ascii="Cambria Math" w:eastAsiaTheme="minorEastAsia" w:hAnsi="Cambria Math"/>
                <w:i/>
                <w:lang w:eastAsia="ko-KR"/>
              </w:rPr>
            </m:ctrlPr>
          </m:funcPr>
          <m:fName>
            <m:r>
              <m:rPr>
                <m:nor/>
              </m:rPr>
              <w:rPr>
                <w:rFonts w:ascii="Cambria Math" w:eastAsiaTheme="minorEastAsia" w:hAnsi="Cambria Math"/>
                <w:lang w:eastAsia="ko-KR"/>
              </w:rPr>
              <m:t>min</m:t>
            </m:r>
          </m:fName>
          <m:e>
            <m:r>
              <w:rPr>
                <w:rFonts w:ascii="Cambria Math" w:eastAsiaTheme="minorEastAsia" w:hAnsi="Cambria Math"/>
                <w:lang w:eastAsia="ko-KR"/>
              </w:rPr>
              <m:t xml:space="preserve">(144, </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e>
        </m:func>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PRB</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SCI,1</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SCI,2</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DMRS</m:t>
            </m:r>
          </m:sup>
        </m:sSubSup>
      </m:oMath>
    </w:p>
    <w:p w14:paraId="4AEA7BC0" w14:textId="365B1B3E" w:rsidR="00C11893" w:rsidRPr="00AC57F0" w:rsidRDefault="00AC57F0"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lastRenderedPageBreak/>
        <w:t xml:space="preserve"> </w:t>
      </w:r>
      <w:r w:rsidR="00C45AB0" w:rsidRPr="00AC57F0">
        <w:rPr>
          <w:rFonts w:eastAsiaTheme="minorEastAsia"/>
          <w:sz w:val="18"/>
          <w:lang w:eastAsia="ko-KR"/>
        </w:rPr>
        <w:t>[Nokia, NSB]</w:t>
      </w:r>
    </w:p>
    <w:p w14:paraId="5D2990C2" w14:textId="49F07069" w:rsidR="00AC57F0" w:rsidRPr="00AC57F0" w:rsidRDefault="00355768" w:rsidP="0039005C">
      <w:pPr>
        <w:pStyle w:val="aff4"/>
        <w:numPr>
          <w:ilvl w:val="1"/>
          <w:numId w:val="91"/>
        </w:numPr>
        <w:spacing w:line="360" w:lineRule="auto"/>
        <w:rPr>
          <w:rFonts w:eastAsiaTheme="minorEastAsia"/>
          <w:lang w:eastAsia="ko-KR"/>
        </w:rPr>
      </w:pP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sc</m:t>
            </m:r>
          </m:sub>
          <m:sup>
            <m:r>
              <w:rPr>
                <w:rFonts w:ascii="Cambria Math" w:eastAsiaTheme="minorEastAsia" w:hAnsi="Cambria Math"/>
                <w:lang w:eastAsia="ko-KR"/>
              </w:rPr>
              <m:t>RB</m:t>
            </m:r>
          </m:sup>
        </m:sSubSup>
        <m:d>
          <m:dPr>
            <m:ctrlPr>
              <w:rPr>
                <w:rFonts w:ascii="Cambria Math" w:eastAsiaTheme="minorEastAsia" w:hAnsi="Cambria Math"/>
                <w:i/>
                <w:lang w:eastAsia="ko-KR"/>
              </w:rPr>
            </m:ctrlPr>
          </m:dPr>
          <m:e>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sh</m:t>
                </m:r>
              </m:sup>
            </m:sSubSup>
            <m:r>
              <w:rPr>
                <w:rFonts w:ascii="Cambria Math" w:eastAsiaTheme="minorEastAsia" w:hAnsi="Cambria Math"/>
                <w:lang w:eastAsia="ko-KR"/>
              </w:rPr>
              <m:t>-1-</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DMRS</m:t>
            </m:r>
          </m:sub>
          <m:sup>
            <m:r>
              <w:rPr>
                <w:rFonts w:ascii="Cambria Math" w:eastAsiaTheme="minorEastAsia" w:hAnsi="Cambria Math"/>
                <w:lang w:eastAsia="ko-KR"/>
              </w:rPr>
              <m:t>PRB</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oh</m:t>
            </m:r>
          </m:sub>
          <m:sup>
            <m:r>
              <w:rPr>
                <w:rFonts w:ascii="Cambria Math" w:eastAsiaTheme="minorEastAsia" w:hAnsi="Cambria Math"/>
                <w:lang w:eastAsia="ko-KR"/>
              </w:rPr>
              <m:t>PRB</m:t>
            </m:r>
          </m:sup>
        </m:sSubSup>
      </m:oMath>
    </w:p>
    <w:p w14:paraId="6EEDEB20" w14:textId="0E8ADA59" w:rsidR="00C11893" w:rsidRPr="00AC57F0" w:rsidRDefault="00AC57F0" w:rsidP="0039005C">
      <w:pPr>
        <w:pStyle w:val="aff4"/>
        <w:numPr>
          <w:ilvl w:val="2"/>
          <w:numId w:val="91"/>
        </w:numPr>
        <w:spacing w:line="360" w:lineRule="auto"/>
        <w:rPr>
          <w:rFonts w:eastAsiaTheme="minorEastAsia"/>
          <w:sz w:val="18"/>
          <w:lang w:eastAsia="ko-KR"/>
        </w:rPr>
      </w:pPr>
      <w:r w:rsidRPr="00AC57F0">
        <w:rPr>
          <w:rFonts w:eastAsiaTheme="minorEastAsia" w:hint="eastAsia"/>
          <w:sz w:val="18"/>
          <w:lang w:eastAsia="ko-KR"/>
        </w:rPr>
        <w:t xml:space="preserve"> </w:t>
      </w:r>
      <w:r w:rsidR="00C11893" w:rsidRPr="00AC57F0">
        <w:rPr>
          <w:rFonts w:eastAsiaTheme="minorEastAsia" w:hint="eastAsia"/>
          <w:sz w:val="18"/>
          <w:lang w:eastAsia="ko-KR"/>
        </w:rPr>
        <w:t>[vivo]</w:t>
      </w:r>
    </w:p>
    <w:p w14:paraId="764FAFC6" w14:textId="34CE31A5" w:rsidR="00AC57F0" w:rsidRPr="00AC57F0" w:rsidRDefault="00355768" w:rsidP="0039005C">
      <w:pPr>
        <w:pStyle w:val="aff4"/>
        <w:numPr>
          <w:ilvl w:val="1"/>
          <w:numId w:val="91"/>
        </w:numPr>
        <w:spacing w:line="360" w:lineRule="auto"/>
        <w:rPr>
          <w:rFonts w:eastAsiaTheme="minorEastAsia"/>
          <w:sz w:val="18"/>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subchannel</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subchanne</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size</m:t>
                </m:r>
              </m:sub>
            </m:sSub>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SCI,1</m:t>
            </m:r>
          </m:sup>
        </m:sSubSup>
      </m:oMath>
    </w:p>
    <w:p w14:paraId="7C57D3F4" w14:textId="395E2F07" w:rsidR="00C11893" w:rsidRPr="00AC57F0" w:rsidRDefault="00AC57F0" w:rsidP="0039005C">
      <w:pPr>
        <w:pStyle w:val="aff4"/>
        <w:numPr>
          <w:ilvl w:val="2"/>
          <w:numId w:val="91"/>
        </w:numPr>
        <w:spacing w:line="360" w:lineRule="auto"/>
        <w:rPr>
          <w:rFonts w:eastAsiaTheme="minorEastAsia"/>
          <w:sz w:val="18"/>
          <w:lang w:eastAsia="ko-KR"/>
        </w:rPr>
      </w:pPr>
      <w:r w:rsidRPr="00AC57F0">
        <w:rPr>
          <w:rFonts w:eastAsiaTheme="minorEastAsia" w:hint="eastAsia"/>
          <w:sz w:val="18"/>
          <w:lang w:eastAsia="ko-KR"/>
        </w:rPr>
        <w:t xml:space="preserve"> </w:t>
      </w:r>
      <w:r w:rsidR="00C11893" w:rsidRPr="00AC57F0">
        <w:rPr>
          <w:rFonts w:eastAsiaTheme="minorEastAsia" w:hint="eastAsia"/>
          <w:sz w:val="18"/>
          <w:lang w:eastAsia="ko-KR"/>
        </w:rPr>
        <w:t>[vivo]</w:t>
      </w:r>
    </w:p>
    <w:p w14:paraId="041E4B8F" w14:textId="5B2543EB" w:rsidR="00AC57F0" w:rsidRPr="00AC57F0" w:rsidRDefault="00355768" w:rsidP="0039005C">
      <w:pPr>
        <w:pStyle w:val="aff4"/>
        <w:numPr>
          <w:ilvl w:val="1"/>
          <w:numId w:val="91"/>
        </w:numPr>
        <w:spacing w:line="360" w:lineRule="auto"/>
        <w:rPr>
          <w:rFonts w:eastAsiaTheme="minorEastAsia"/>
          <w:lang w:eastAsia="ko-KR"/>
        </w:rPr>
      </w:pP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RE,i</m:t>
            </m:r>
          </m:sub>
          <m:sup>
            <m:r>
              <w:rPr>
                <w:rFonts w:ascii="Cambria Math" w:eastAsiaTheme="minorEastAsia" w:hAnsi="Cambria Math"/>
                <w:lang w:eastAsia="ko-KR"/>
              </w:rPr>
              <m:t>'</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sc</m:t>
            </m:r>
          </m:sub>
          <m:sup>
            <m:r>
              <w:rPr>
                <w:rFonts w:ascii="Cambria Math" w:eastAsiaTheme="minorEastAsia" w:hAnsi="Cambria Math"/>
                <w:lang w:eastAsia="ko-KR"/>
              </w:rPr>
              <m:t>RB</m:t>
            </m:r>
          </m:sup>
        </m:sSubSup>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sh</m:t>
            </m:r>
          </m:sup>
        </m:sSubSup>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DMRS</m:t>
            </m:r>
          </m:sub>
          <m:sup>
            <m:r>
              <w:rPr>
                <w:rFonts w:ascii="Cambria Math" w:eastAsiaTheme="minorEastAsia" w:hAnsi="Cambria Math"/>
                <w:lang w:eastAsia="ko-KR"/>
              </w:rPr>
              <m:t>PRB</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oh</m:t>
            </m:r>
          </m:sub>
          <m:sup>
            <m:r>
              <w:rPr>
                <w:rFonts w:ascii="Cambria Math" w:eastAsiaTheme="minorEastAsia" w:hAnsi="Cambria Math"/>
                <w:lang w:eastAsia="ko-KR"/>
              </w:rPr>
              <m:t>PRB</m:t>
            </m:r>
          </m:sup>
        </m:sSubSup>
      </m:oMath>
    </w:p>
    <w:p w14:paraId="3E5759E7" w14:textId="5A4298AC" w:rsidR="00C11893" w:rsidRPr="00AC57F0" w:rsidRDefault="00C11893"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[Huawei, HiSilicon]</w:t>
      </w:r>
    </w:p>
    <w:p w14:paraId="4FA3F890" w14:textId="272508A1" w:rsidR="00AC57F0" w:rsidRPr="00AC57F0" w:rsidRDefault="00355768" w:rsidP="0039005C">
      <w:pPr>
        <w:pStyle w:val="aff4"/>
        <w:numPr>
          <w:ilvl w:val="1"/>
          <w:numId w:val="91"/>
        </w:numPr>
        <w:spacing w:line="360" w:lineRule="auto"/>
        <w:rPr>
          <w:rFonts w:eastAsiaTheme="minorEastAsia"/>
          <w:sz w:val="18"/>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func>
          <m:funcPr>
            <m:ctrlPr>
              <w:rPr>
                <w:rFonts w:ascii="Cambria Math" w:eastAsiaTheme="minorEastAsia" w:hAnsi="Cambria Math"/>
                <w:i/>
                <w:lang w:eastAsia="ko-KR"/>
              </w:rPr>
            </m:ctrlPr>
          </m:funcPr>
          <m:fName>
            <m:r>
              <m:rPr>
                <m:nor/>
              </m:rPr>
              <w:rPr>
                <w:rFonts w:ascii="Cambria Math" w:eastAsiaTheme="minorEastAsia" w:hAnsi="Cambria Math"/>
                <w:lang w:eastAsia="ko-KR"/>
              </w:rPr>
              <m:t>min</m:t>
            </m:r>
          </m:fName>
          <m:e>
            <m:r>
              <w:rPr>
                <w:rFonts w:ascii="Cambria Math" w:eastAsiaTheme="minorEastAsia" w:hAnsi="Cambria Math"/>
                <w:lang w:eastAsia="ko-KR"/>
              </w:rPr>
              <m:t xml:space="preserve">(144, </m:t>
            </m:r>
            <m:sSubSup>
              <m:sSubSupPr>
                <m:ctrlPr>
                  <w:rPr>
                    <w:rFonts w:ascii="Cambria Math" w:eastAsiaTheme="minorEastAsia" w:hAnsi="Cambria Math"/>
                    <w:lang w:eastAsia="ko-KR"/>
                  </w:rPr>
                </m:ctrlPr>
              </m:sSubSupPr>
              <m:e>
                <m:r>
                  <m:rPr>
                    <m:sty m:val="p"/>
                  </m:rPr>
                  <w:rPr>
                    <w:rFonts w:ascii="Cambria Math" w:hAnsi="Cambria Math"/>
                    <w:sz w:val="22"/>
                    <w:szCs w:val="22"/>
                  </w:rPr>
                  <m:t>Σ</m:t>
                </m:r>
                <m:r>
                  <w:rPr>
                    <w:rFonts w:ascii="Cambria Math" w:eastAsiaTheme="minorEastAsia" w:hAnsi="Cambria Math"/>
                    <w:lang w:eastAsia="ko-KR"/>
                  </w:rPr>
                  <m:t>N</m:t>
                </m:r>
              </m:e>
              <m:sub>
                <m:r>
                  <w:rPr>
                    <w:rFonts w:ascii="Cambria Math" w:eastAsiaTheme="minorEastAsia" w:hAnsi="Cambria Math"/>
                    <w:lang w:eastAsia="ko-KR"/>
                  </w:rPr>
                  <m:t>RE,i</m:t>
                </m:r>
              </m:sub>
              <m:sup>
                <m:r>
                  <w:rPr>
                    <w:rFonts w:ascii="Cambria Math" w:eastAsiaTheme="minorEastAsia" w:hAnsi="Cambria Math"/>
                    <w:lang w:eastAsia="ko-KR"/>
                  </w:rPr>
                  <m:t>'</m:t>
                </m:r>
              </m:sup>
            </m:sSubSup>
            <m:r>
              <w:rPr>
                <w:rFonts w:ascii="Cambria Math" w:eastAsiaTheme="minorEastAsia" w:hAnsi="Cambria Math"/>
                <w:lang w:eastAsia="ko-KR"/>
              </w:rPr>
              <m:t>)</m:t>
            </m:r>
          </m:e>
        </m:func>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PRB</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SCI,1</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SCI,2</m:t>
            </m:r>
          </m:sup>
        </m:sSubSup>
      </m:oMath>
    </w:p>
    <w:p w14:paraId="6F954D10" w14:textId="4F63B7A0" w:rsidR="00C11893" w:rsidRPr="00AC57F0" w:rsidRDefault="00AC57F0"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 xml:space="preserve"> </w:t>
      </w:r>
      <w:r w:rsidR="00C11893" w:rsidRPr="00AC57F0">
        <w:rPr>
          <w:rFonts w:eastAsiaTheme="minorEastAsia"/>
          <w:sz w:val="18"/>
          <w:lang w:eastAsia="ko-KR"/>
        </w:rPr>
        <w:t>[Huawei, HiSilicon]</w:t>
      </w:r>
    </w:p>
    <w:p w14:paraId="348B4612" w14:textId="63B6291B" w:rsidR="00750EEA" w:rsidRDefault="00355768" w:rsidP="0039005C">
      <w:pPr>
        <w:pStyle w:val="aff4"/>
        <w:numPr>
          <w:ilvl w:val="1"/>
          <w:numId w:val="91"/>
        </w:numPr>
        <w:spacing w:line="360" w:lineRule="auto"/>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r>
          <m:rPr>
            <m:sty m:val="p"/>
          </m:rPr>
          <w:rPr>
            <w:rFonts w:ascii="Cambria Math" w:hAnsi="Cambria Math"/>
          </w:rPr>
          <m:t>Σ</m:t>
        </m:r>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sc</m:t>
            </m:r>
          </m:sub>
          <m:sup>
            <m:r>
              <w:rPr>
                <w:rFonts w:ascii="Cambria Math" w:eastAsiaTheme="minorEastAsia" w:hAnsi="Cambria Math"/>
                <w:lang w:eastAsia="ko-KR"/>
              </w:rPr>
              <m:t>PSSCH</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DMRS</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SCI,2</m:t>
            </m:r>
          </m:sup>
        </m:sSubSup>
        <m:r>
          <w:rPr>
            <w:rFonts w:ascii="Cambria Math" w:eastAsiaTheme="minorEastAsia" w:hAnsi="Cambria Math"/>
            <w:lang w:eastAsia="ko-KR"/>
          </w:rPr>
          <m:t>-</m:t>
        </m:r>
        <m:d>
          <m:dPr>
            <m:ctrlPr>
              <w:rPr>
                <w:rFonts w:ascii="Cambria Math" w:eastAsiaTheme="minorEastAsia" w:hAnsi="Cambria Math"/>
                <w:i/>
                <w:lang w:eastAsia="ko-KR"/>
              </w:rPr>
            </m:ctrlPr>
          </m:dPr>
          <m:e>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PSFCH</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oh</m:t>
                </m:r>
              </m:sub>
              <m:sup>
                <m:r>
                  <w:rPr>
                    <w:rFonts w:ascii="Cambria Math" w:eastAsiaTheme="minorEastAsia" w:hAnsi="Cambria Math"/>
                    <w:lang w:eastAsia="ko-KR"/>
                  </w:rPr>
                  <m:t>PRB</m:t>
                </m:r>
              </m:sup>
            </m:sSubSup>
          </m:e>
        </m:d>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PRB</m:t>
            </m:r>
          </m:sub>
        </m:sSub>
      </m:oMath>
    </w:p>
    <w:p w14:paraId="7DF3A1BE" w14:textId="7666095F" w:rsidR="003B3412" w:rsidRPr="00AC57F0" w:rsidRDefault="00750EEA"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 xml:space="preserve"> </w:t>
      </w:r>
      <w:r w:rsidR="003B3412" w:rsidRPr="00AC57F0">
        <w:rPr>
          <w:rFonts w:eastAsiaTheme="minorEastAsia"/>
          <w:sz w:val="18"/>
          <w:lang w:eastAsia="ko-KR"/>
        </w:rPr>
        <w:t>[Intel]</w:t>
      </w:r>
    </w:p>
    <w:p w14:paraId="225D8B9C" w14:textId="1087DBEC" w:rsidR="00F95837" w:rsidRPr="00AC57F0" w:rsidRDefault="00355768" w:rsidP="0039005C">
      <w:pPr>
        <w:pStyle w:val="aff4"/>
        <w:numPr>
          <w:ilvl w:val="1"/>
          <w:numId w:val="91"/>
        </w:numPr>
        <w:spacing w:line="360" w:lineRule="auto"/>
        <w:rPr>
          <w:rFonts w:eastAsiaTheme="minorEastAsia"/>
          <w:lang w:eastAsia="ko-KR"/>
        </w:rPr>
      </w:pP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func>
          <m:funcPr>
            <m:ctrlPr>
              <w:rPr>
                <w:rFonts w:ascii="Cambria Math" w:eastAsiaTheme="minorEastAsia" w:hAnsi="Cambria Math"/>
                <w:i/>
                <w:lang w:eastAsia="ko-KR"/>
              </w:rPr>
            </m:ctrlPr>
          </m:funcPr>
          <m:fName>
            <m:r>
              <m:rPr>
                <m:nor/>
              </m:rPr>
              <w:rPr>
                <w:rFonts w:ascii="Cambria Math" w:eastAsiaTheme="minorEastAsia" w:hAnsi="Cambria Math"/>
                <w:lang w:eastAsia="ko-KR"/>
              </w:rPr>
              <m:t>min</m:t>
            </m:r>
          </m:fName>
          <m:e>
            <m:r>
              <w:rPr>
                <w:rFonts w:ascii="Cambria Math" w:eastAsiaTheme="minorEastAsia" w:hAnsi="Cambria Math"/>
                <w:lang w:eastAsia="ko-KR"/>
              </w:rPr>
              <m:t xml:space="preserve">(144, </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sc</m:t>
                </m:r>
              </m:sub>
              <m:sup>
                <m:r>
                  <w:rPr>
                    <w:rFonts w:ascii="Cambria Math" w:eastAsiaTheme="minorEastAsia" w:hAnsi="Cambria Math"/>
                    <w:lang w:eastAsia="ko-KR"/>
                  </w:rPr>
                  <m:t>RB</m:t>
                </m:r>
              </m:sup>
            </m:sSubSup>
            <m:d>
              <m:dPr>
                <m:ctrlPr>
                  <w:rPr>
                    <w:rFonts w:ascii="Cambria Math" w:eastAsiaTheme="minorEastAsia" w:hAnsi="Cambria Math"/>
                    <w:i/>
                    <w:lang w:eastAsia="ko-KR"/>
                  </w:rPr>
                </m:ctrlPr>
              </m:dPr>
              <m:e>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sh</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PSFCH</m:t>
                    </m:r>
                  </m:sup>
                </m:sSubSup>
              </m:e>
            </m:d>
            <m:r>
              <w:rPr>
                <w:rFonts w:ascii="Cambria Math" w:eastAsiaTheme="minorEastAsia" w:hAnsi="Cambria Math"/>
                <w:lang w:eastAsia="ko-KR"/>
              </w:rPr>
              <m:t>)</m:t>
            </m:r>
          </m:e>
        </m:func>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oh</m:t>
            </m:r>
          </m:sub>
          <m:sup>
            <m:r>
              <w:rPr>
                <w:rFonts w:ascii="Cambria Math" w:eastAsiaTheme="minorEastAsia" w:hAnsi="Cambria Math"/>
                <w:lang w:eastAsia="ko-KR"/>
              </w:rPr>
              <m:t>PRB</m:t>
            </m:r>
          </m:sup>
        </m:sSubSup>
      </m:oMath>
    </w:p>
    <w:p w14:paraId="282F0E62" w14:textId="415ACE88" w:rsidR="003B3412" w:rsidRPr="00AC57F0" w:rsidRDefault="00F95837"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 xml:space="preserve"> </w:t>
      </w:r>
      <w:r w:rsidR="003B3412" w:rsidRPr="00AC57F0">
        <w:rPr>
          <w:rFonts w:eastAsiaTheme="minorEastAsia"/>
          <w:sz w:val="18"/>
          <w:lang w:eastAsia="ko-KR"/>
        </w:rPr>
        <w:t>[Spreadtrum]</w:t>
      </w:r>
    </w:p>
    <w:p w14:paraId="43A6C50B" w14:textId="0C23698F" w:rsidR="00F95837" w:rsidRPr="00AC57F0" w:rsidRDefault="00355768" w:rsidP="0039005C">
      <w:pPr>
        <w:pStyle w:val="aff4"/>
        <w:numPr>
          <w:ilvl w:val="1"/>
          <w:numId w:val="91"/>
        </w:numPr>
        <w:spacing w:line="360" w:lineRule="auto"/>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PRB</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DMRS</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SCI,1</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SCI,2</m:t>
            </m:r>
          </m:sup>
        </m:sSubSup>
      </m:oMath>
    </w:p>
    <w:p w14:paraId="6547F309" w14:textId="24915147" w:rsidR="003B3412" w:rsidRPr="00AC57F0" w:rsidRDefault="003B3412"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[Spreadtrum]</w:t>
      </w:r>
    </w:p>
    <w:p w14:paraId="4AB25E89" w14:textId="11747678" w:rsidR="008F30BF" w:rsidRPr="00AC57F0" w:rsidRDefault="00355768" w:rsidP="0039005C">
      <w:pPr>
        <w:pStyle w:val="aff4"/>
        <w:numPr>
          <w:ilvl w:val="1"/>
          <w:numId w:val="91"/>
        </w:numPr>
        <w:spacing w:line="360" w:lineRule="auto"/>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PRB</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SCI,1</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SCI,2</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DMRS</m:t>
            </m:r>
          </m:sup>
        </m:sSubSup>
      </m:oMath>
    </w:p>
    <w:p w14:paraId="46519744" w14:textId="77777777" w:rsidR="006F478F" w:rsidRPr="00AC57F0" w:rsidRDefault="006F478F" w:rsidP="0039005C">
      <w:pPr>
        <w:pStyle w:val="aff4"/>
        <w:numPr>
          <w:ilvl w:val="2"/>
          <w:numId w:val="91"/>
        </w:numPr>
        <w:spacing w:line="360" w:lineRule="auto"/>
        <w:rPr>
          <w:rFonts w:eastAsiaTheme="minorEastAsia"/>
          <w:sz w:val="18"/>
          <w:lang w:eastAsia="ko-KR"/>
        </w:rPr>
      </w:pPr>
      <w:r w:rsidRPr="00AC57F0">
        <w:rPr>
          <w:rFonts w:eastAsiaTheme="minorEastAsia" w:hint="eastAsia"/>
          <w:sz w:val="18"/>
          <w:lang w:eastAsia="ko-KR"/>
        </w:rPr>
        <w:t>[NTT DCM]</w:t>
      </w:r>
    </w:p>
    <w:p w14:paraId="51606D5C" w14:textId="4383DB7A" w:rsidR="00751EA3" w:rsidRPr="00AC57F0" w:rsidRDefault="00355768" w:rsidP="0039005C">
      <w:pPr>
        <w:pStyle w:val="aff4"/>
        <w:numPr>
          <w:ilvl w:val="1"/>
          <w:numId w:val="91"/>
        </w:numPr>
        <w:spacing w:line="360" w:lineRule="auto"/>
        <w:rPr>
          <w:rFonts w:eastAsiaTheme="minorEastAsia"/>
          <w:lang w:eastAsia="ko-KR"/>
        </w:rPr>
      </w:pP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sc</m:t>
            </m:r>
          </m:sub>
          <m:sup>
            <m:r>
              <w:rPr>
                <w:rFonts w:ascii="Cambria Math" w:eastAsiaTheme="minorEastAsia" w:hAnsi="Cambria Math"/>
                <w:lang w:eastAsia="ko-KR"/>
              </w:rPr>
              <m:t>RB</m:t>
            </m:r>
          </m:sup>
        </m:sSubSup>
        <m:d>
          <m:dPr>
            <m:ctrlPr>
              <w:rPr>
                <w:rFonts w:ascii="Cambria Math" w:eastAsiaTheme="minorEastAsia" w:hAnsi="Cambria Math"/>
                <w:i/>
                <w:lang w:eastAsia="ko-KR"/>
              </w:rPr>
            </m:ctrlPr>
          </m:dPr>
          <m:e>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sh</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m:t>
                </m:r>
              </m:sub>
              <m:sup>
                <m:r>
                  <w:rPr>
                    <w:rFonts w:ascii="Cambria Math" w:eastAsiaTheme="minorEastAsia" w:hAnsi="Cambria Math"/>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DMRS</m:t>
            </m:r>
          </m:sub>
          <m:sup>
            <m:r>
              <w:rPr>
                <w:rFonts w:ascii="Cambria Math" w:eastAsiaTheme="minorEastAsia" w:hAnsi="Cambria Math"/>
                <w:lang w:eastAsia="ko-KR"/>
              </w:rPr>
              <m:t>PRB</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oh</m:t>
            </m:r>
          </m:sub>
          <m:sup>
            <m:r>
              <w:rPr>
                <w:rFonts w:ascii="Cambria Math" w:eastAsiaTheme="minorEastAsia" w:hAnsi="Cambria Math"/>
                <w:lang w:eastAsia="ko-KR"/>
              </w:rPr>
              <m:t>PRB</m:t>
            </m:r>
          </m:sup>
        </m:sSubSup>
      </m:oMath>
    </w:p>
    <w:p w14:paraId="6EE4129C" w14:textId="090CA002" w:rsidR="006F478F" w:rsidRPr="00AC57F0" w:rsidRDefault="00F95837"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[ZTE, Sanechips]</w:t>
      </w:r>
      <w:r>
        <w:rPr>
          <w:rFonts w:eastAsiaTheme="minorEastAsia"/>
          <w:sz w:val="18"/>
          <w:lang w:eastAsia="ko-KR"/>
        </w:rPr>
        <w:t xml:space="preserve">, </w:t>
      </w:r>
      <w:r w:rsidRPr="00AC57F0">
        <w:rPr>
          <w:rFonts w:eastAsiaTheme="minorEastAsia" w:hint="eastAsia"/>
          <w:sz w:val="18"/>
          <w:lang w:eastAsia="ko-KR"/>
        </w:rPr>
        <w:t>[Qualcomm]</w:t>
      </w:r>
    </w:p>
    <w:p w14:paraId="061F4306" w14:textId="1E103C89" w:rsidR="00751EA3" w:rsidRPr="00AC57F0" w:rsidRDefault="00355768" w:rsidP="0039005C">
      <w:pPr>
        <w:pStyle w:val="aff4"/>
        <w:numPr>
          <w:ilvl w:val="1"/>
          <w:numId w:val="91"/>
        </w:numPr>
        <w:spacing w:line="360" w:lineRule="auto"/>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R</m:t>
            </m:r>
          </m:e>
          <m:sub>
            <m:r>
              <w:rPr>
                <w:rFonts w:ascii="Cambria Math" w:eastAsiaTheme="minorEastAsia" w:hAnsi="Cambria Math"/>
                <w:lang w:eastAsia="ko-KR"/>
              </w:rPr>
              <m:t>RE</m:t>
            </m:r>
          </m:sub>
        </m:sSub>
        <m:r>
          <w:rPr>
            <w:rFonts w:ascii="Cambria Math" w:eastAsiaTheme="minorEastAsia" w:hAnsi="Cambria Math"/>
            <w:lang w:eastAsia="ko-KR"/>
          </w:rPr>
          <m:t>=</m:t>
        </m:r>
        <m:func>
          <m:funcPr>
            <m:ctrlPr>
              <w:rPr>
                <w:rFonts w:ascii="Cambria Math" w:eastAsiaTheme="minorEastAsia" w:hAnsi="Cambria Math"/>
                <w:i/>
                <w:lang w:eastAsia="ko-KR"/>
              </w:rPr>
            </m:ctrlPr>
          </m:funcPr>
          <m:fName>
            <m:r>
              <m:rPr>
                <m:nor/>
              </m:rPr>
              <w:rPr>
                <w:rFonts w:ascii="Cambria Math" w:eastAsiaTheme="minorEastAsia" w:hAnsi="Cambria Math"/>
                <w:lang w:eastAsia="ko-KR"/>
              </w:rPr>
              <m:t>min</m:t>
            </m:r>
          </m:fName>
          <m:e>
            <m:r>
              <w:rPr>
                <w:rFonts w:ascii="Cambria Math" w:eastAsiaTheme="minorEastAsia" w:hAnsi="Cambria Math"/>
                <w:lang w:eastAsia="ko-KR"/>
              </w:rPr>
              <m:t xml:space="preserve">(144, </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m:t>
                </m:r>
              </m:sup>
            </m:sSubSup>
            <m:r>
              <w:rPr>
                <w:rFonts w:ascii="Cambria Math" w:eastAsiaTheme="minorEastAsia" w:hAnsi="Cambria Math"/>
                <w:lang w:eastAsia="ko-KR"/>
              </w:rPr>
              <m:t>)</m:t>
            </m:r>
          </m:e>
        </m:func>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PRB</m:t>
            </m:r>
          </m:sub>
        </m:sSub>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SCI,1</m:t>
            </m:r>
          </m:sup>
        </m:sSubSup>
        <m: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RE</m:t>
            </m:r>
          </m:sub>
          <m:sup>
            <m:r>
              <w:rPr>
                <w:rFonts w:ascii="Cambria Math" w:eastAsiaTheme="minorEastAsia" w:hAnsi="Cambria Math"/>
                <w:lang w:eastAsia="ko-KR"/>
              </w:rPr>
              <m:t>SCI,2</m:t>
            </m:r>
          </m:sup>
        </m:sSubSup>
      </m:oMath>
    </w:p>
    <w:p w14:paraId="47788799" w14:textId="77777777" w:rsidR="00F95837" w:rsidRPr="00AC57F0" w:rsidRDefault="00F95837" w:rsidP="0039005C">
      <w:pPr>
        <w:pStyle w:val="aff4"/>
        <w:numPr>
          <w:ilvl w:val="2"/>
          <w:numId w:val="91"/>
        </w:numPr>
        <w:spacing w:line="360" w:lineRule="auto"/>
        <w:rPr>
          <w:rFonts w:eastAsiaTheme="minorEastAsia"/>
          <w:sz w:val="18"/>
          <w:lang w:eastAsia="ko-KR"/>
        </w:rPr>
      </w:pPr>
      <w:r w:rsidRPr="00AC57F0">
        <w:rPr>
          <w:rFonts w:eastAsiaTheme="minorEastAsia"/>
          <w:sz w:val="18"/>
          <w:lang w:eastAsia="ko-KR"/>
        </w:rPr>
        <w:t>[ZTE, Sanechips]</w:t>
      </w:r>
      <w:r>
        <w:rPr>
          <w:rFonts w:eastAsiaTheme="minorEastAsia"/>
          <w:sz w:val="18"/>
          <w:lang w:eastAsia="ko-KR"/>
        </w:rPr>
        <w:t xml:space="preserve">, </w:t>
      </w:r>
      <w:r w:rsidRPr="00AC57F0">
        <w:rPr>
          <w:rFonts w:eastAsiaTheme="minorEastAsia" w:hint="eastAsia"/>
          <w:sz w:val="18"/>
          <w:lang w:eastAsia="ko-KR"/>
        </w:rPr>
        <w:t>[Qualcomm]</w:t>
      </w:r>
    </w:p>
    <w:p w14:paraId="442603E6" w14:textId="1C758E84" w:rsidR="00C11893" w:rsidRPr="00AC57F0" w:rsidRDefault="00C11893" w:rsidP="00636852">
      <w:pPr>
        <w:spacing w:line="360" w:lineRule="auto"/>
        <w:rPr>
          <w:rFonts w:eastAsiaTheme="minorEastAsia"/>
          <w:sz w:val="18"/>
          <w:lang w:eastAsia="ko-KR"/>
        </w:rPr>
      </w:pPr>
    </w:p>
    <w:p w14:paraId="64E917DF" w14:textId="77777777" w:rsidR="00C11893" w:rsidRPr="00AC57F0" w:rsidRDefault="00C11893" w:rsidP="00636852">
      <w:pPr>
        <w:spacing w:line="360" w:lineRule="auto"/>
        <w:rPr>
          <w:rFonts w:eastAsiaTheme="minorEastAsia"/>
          <w:sz w:val="18"/>
          <w:lang w:eastAsia="ko-KR"/>
        </w:rPr>
      </w:pPr>
    </w:p>
    <w:p w14:paraId="38DCD735" w14:textId="43DB03D1" w:rsidR="00636852" w:rsidRPr="00AC57F0" w:rsidRDefault="00636852" w:rsidP="0039005C">
      <w:pPr>
        <w:pStyle w:val="aff4"/>
        <w:numPr>
          <w:ilvl w:val="0"/>
          <w:numId w:val="90"/>
        </w:numPr>
        <w:spacing w:line="360" w:lineRule="auto"/>
        <w:jc w:val="both"/>
        <w:outlineLvl w:val="1"/>
        <w:rPr>
          <w:sz w:val="28"/>
          <w:lang w:eastAsia="ko-KR"/>
        </w:rPr>
      </w:pPr>
      <w:r w:rsidRPr="00AC57F0">
        <w:rPr>
          <w:sz w:val="28"/>
          <w:lang w:eastAsia="ko-KR"/>
        </w:rPr>
        <w:t xml:space="preserve">Subchannel size and utilization of resource pool </w:t>
      </w:r>
    </w:p>
    <w:p w14:paraId="0B38DE61" w14:textId="77777777" w:rsidR="00636852" w:rsidRPr="00AC57F0" w:rsidRDefault="00636852" w:rsidP="0039005C">
      <w:pPr>
        <w:pStyle w:val="aff4"/>
        <w:numPr>
          <w:ilvl w:val="1"/>
          <w:numId w:val="90"/>
        </w:numPr>
        <w:spacing w:line="360" w:lineRule="auto"/>
        <w:jc w:val="both"/>
        <w:rPr>
          <w:lang w:eastAsia="ko-KR"/>
        </w:rPr>
      </w:pPr>
      <w:r w:rsidRPr="00AC57F0">
        <w:rPr>
          <w:lang w:eastAsia="ko-KR"/>
        </w:rPr>
        <w:t>Whether the number of PRBs configured for a resource pool should be integer multiple of sub-channel size</w:t>
      </w:r>
    </w:p>
    <w:p w14:paraId="1FB7E5B7" w14:textId="0D3B9F30" w:rsidR="00636852" w:rsidRPr="00AC57F0" w:rsidRDefault="00636852" w:rsidP="0039005C">
      <w:pPr>
        <w:pStyle w:val="aff4"/>
        <w:numPr>
          <w:ilvl w:val="2"/>
          <w:numId w:val="90"/>
        </w:numPr>
        <w:spacing w:line="360" w:lineRule="auto"/>
        <w:jc w:val="both"/>
        <w:rPr>
          <w:lang w:eastAsia="ko-KR"/>
        </w:rPr>
      </w:pPr>
      <w:r w:rsidRPr="00AC57F0">
        <w:rPr>
          <w:rFonts w:eastAsiaTheme="minorEastAsia"/>
          <w:lang w:eastAsia="ko-KR"/>
        </w:rPr>
        <w:t>O</w:t>
      </w:r>
      <w:r w:rsidRPr="00AC57F0">
        <w:rPr>
          <w:rFonts w:eastAsiaTheme="minorEastAsia" w:hint="eastAsia"/>
          <w:lang w:eastAsia="ko-KR"/>
        </w:rPr>
        <w:t xml:space="preserve">nly </w:t>
      </w:r>
      <w:r w:rsidRPr="00AC57F0">
        <w:rPr>
          <w:rFonts w:eastAsiaTheme="minorEastAsia"/>
          <w:lang w:eastAsia="ko-KR"/>
        </w:rPr>
        <w:t>integer multiple</w:t>
      </w:r>
    </w:p>
    <w:p w14:paraId="4356B1CE" w14:textId="7F716715" w:rsidR="00274269" w:rsidRPr="00AC57F0" w:rsidRDefault="00274269" w:rsidP="0039005C">
      <w:pPr>
        <w:pStyle w:val="aff4"/>
        <w:numPr>
          <w:ilvl w:val="5"/>
          <w:numId w:val="90"/>
        </w:numPr>
        <w:spacing w:line="360" w:lineRule="auto"/>
        <w:jc w:val="both"/>
        <w:rPr>
          <w:lang w:eastAsia="ko-KR"/>
        </w:rPr>
      </w:pPr>
      <w:r w:rsidRPr="00AC57F0">
        <w:rPr>
          <w:rFonts w:eastAsiaTheme="minorEastAsia"/>
          <w:lang w:eastAsia="ko-KR"/>
        </w:rPr>
        <w:t>[NEC]</w:t>
      </w:r>
    </w:p>
    <w:p w14:paraId="6CF452FA" w14:textId="77777777" w:rsidR="00636852" w:rsidRPr="00AC57F0" w:rsidRDefault="00636852" w:rsidP="0039005C">
      <w:pPr>
        <w:pStyle w:val="aff4"/>
        <w:numPr>
          <w:ilvl w:val="2"/>
          <w:numId w:val="90"/>
        </w:numPr>
        <w:spacing w:line="360" w:lineRule="auto"/>
        <w:jc w:val="both"/>
        <w:rPr>
          <w:lang w:eastAsia="ko-KR"/>
        </w:rPr>
      </w:pPr>
      <w:r w:rsidRPr="00AC57F0">
        <w:rPr>
          <w:rFonts w:eastAsiaTheme="minorEastAsia" w:hint="eastAsia"/>
          <w:lang w:eastAsia="ko-KR"/>
        </w:rPr>
        <w:t>All PRBs</w:t>
      </w:r>
    </w:p>
    <w:p w14:paraId="7420352E" w14:textId="601987FD" w:rsidR="00636852" w:rsidRPr="00AC57F0" w:rsidRDefault="00636852" w:rsidP="0039005C">
      <w:pPr>
        <w:pStyle w:val="aff4"/>
        <w:numPr>
          <w:ilvl w:val="3"/>
          <w:numId w:val="90"/>
        </w:numPr>
        <w:spacing w:line="360" w:lineRule="auto"/>
        <w:jc w:val="both"/>
        <w:rPr>
          <w:lang w:eastAsia="ko-KR"/>
        </w:rPr>
      </w:pPr>
      <w:r w:rsidRPr="00AC57F0">
        <w:rPr>
          <w:rFonts w:eastAsiaTheme="minorEastAsia"/>
          <w:lang w:eastAsia="ko-KR"/>
        </w:rPr>
        <w:t>UE is not expect to use the last subchannel (i.e. remaining PRBs) in Rel-16</w:t>
      </w:r>
    </w:p>
    <w:p w14:paraId="4E82ED19" w14:textId="18EA9B33" w:rsidR="00900F62" w:rsidRPr="00AC57F0" w:rsidRDefault="00900F62" w:rsidP="00900F62">
      <w:pPr>
        <w:pStyle w:val="aff4"/>
        <w:spacing w:line="360" w:lineRule="auto"/>
        <w:ind w:left="2000"/>
        <w:jc w:val="both"/>
        <w:rPr>
          <w:lang w:eastAsia="ko-KR"/>
        </w:rPr>
      </w:pPr>
      <w:r w:rsidRPr="00AC57F0">
        <w:rPr>
          <w:lang w:eastAsia="ko-KR"/>
        </w:rPr>
        <w:t xml:space="preserve">- Supported by [vivo], </w:t>
      </w:r>
      <w:r w:rsidR="005B3F1C" w:rsidRPr="00AC57F0">
        <w:rPr>
          <w:lang w:eastAsia="ko-KR"/>
        </w:rPr>
        <w:t>[ZTE, Sanechips],</w:t>
      </w:r>
      <w:r w:rsidR="003526E4" w:rsidRPr="00AC57F0">
        <w:rPr>
          <w:lang w:eastAsia="ko-KR"/>
        </w:rPr>
        <w:t xml:space="preserve"> [CATT],</w:t>
      </w:r>
      <w:r w:rsidR="005B3F1C" w:rsidRPr="00AC57F0">
        <w:rPr>
          <w:lang w:eastAsia="ko-KR"/>
        </w:rPr>
        <w:t xml:space="preserve"> </w:t>
      </w:r>
      <w:r w:rsidR="00ED2595" w:rsidRPr="00AC57F0">
        <w:rPr>
          <w:lang w:eastAsia="ko-KR"/>
        </w:rPr>
        <w:t xml:space="preserve">[Spreadtrum], </w:t>
      </w:r>
      <w:r w:rsidRPr="00AC57F0">
        <w:rPr>
          <w:lang w:eastAsia="ko-KR"/>
        </w:rPr>
        <w:t xml:space="preserve">[OPPO], [Sony], [MediaTek], </w:t>
      </w:r>
      <w:r w:rsidR="00706457" w:rsidRPr="00AC57F0">
        <w:rPr>
          <w:lang w:eastAsia="ko-KR"/>
        </w:rPr>
        <w:t>[Sharp</w:t>
      </w:r>
      <w:r w:rsidR="00A66EE2" w:rsidRPr="00AC57F0">
        <w:rPr>
          <w:lang w:eastAsia="ko-KR"/>
        </w:rPr>
        <w:t>]</w:t>
      </w:r>
      <w:r w:rsidRPr="00AC57F0">
        <w:rPr>
          <w:lang w:eastAsia="ko-KR"/>
        </w:rPr>
        <w:t>, [Qualcomm]</w:t>
      </w:r>
    </w:p>
    <w:p w14:paraId="12A5295D" w14:textId="286BC2D8" w:rsidR="00636852" w:rsidRPr="00AC57F0" w:rsidRDefault="00636852" w:rsidP="0039005C">
      <w:pPr>
        <w:pStyle w:val="aff4"/>
        <w:numPr>
          <w:ilvl w:val="3"/>
          <w:numId w:val="90"/>
        </w:numPr>
        <w:spacing w:line="360" w:lineRule="auto"/>
        <w:jc w:val="both"/>
        <w:rPr>
          <w:lang w:eastAsia="ko-KR"/>
        </w:rPr>
      </w:pPr>
      <w:r w:rsidRPr="00AC57F0">
        <w:rPr>
          <w:rFonts w:eastAsiaTheme="minorEastAsia"/>
          <w:lang w:eastAsia="ko-KR"/>
        </w:rPr>
        <w:t>Define different size of the last subchannel</w:t>
      </w:r>
    </w:p>
    <w:p w14:paraId="491EA6C5" w14:textId="46F80DF8" w:rsidR="00900F62" w:rsidRPr="00AC57F0" w:rsidRDefault="00900F62" w:rsidP="00900F62">
      <w:pPr>
        <w:pStyle w:val="aff4"/>
        <w:spacing w:line="360" w:lineRule="auto"/>
        <w:ind w:left="2000"/>
        <w:jc w:val="both"/>
        <w:rPr>
          <w:sz w:val="18"/>
          <w:szCs w:val="18"/>
          <w:lang w:eastAsia="ko-KR"/>
        </w:rPr>
      </w:pPr>
      <w:r w:rsidRPr="00AC57F0">
        <w:rPr>
          <w:lang w:eastAsia="ko-KR"/>
        </w:rPr>
        <w:t xml:space="preserve">- </w:t>
      </w:r>
      <w:r w:rsidRPr="00AC57F0">
        <w:rPr>
          <w:sz w:val="18"/>
          <w:szCs w:val="18"/>
          <w:lang w:eastAsia="ko-KR"/>
        </w:rPr>
        <w:t>Supported by [LGE], [Intel]</w:t>
      </w:r>
      <w:r w:rsidR="00BB1197" w:rsidRPr="00AC57F0">
        <w:rPr>
          <w:sz w:val="18"/>
          <w:szCs w:val="18"/>
          <w:lang w:eastAsia="ko-KR"/>
        </w:rPr>
        <w:t>, [Apple]</w:t>
      </w:r>
      <w:r w:rsidR="00A66EE2" w:rsidRPr="00AC57F0">
        <w:rPr>
          <w:sz w:val="18"/>
          <w:szCs w:val="18"/>
          <w:lang w:eastAsia="ko-KR"/>
        </w:rPr>
        <w:t>, [NTT DCM]</w:t>
      </w:r>
    </w:p>
    <w:p w14:paraId="65308DCE" w14:textId="097FDCBC" w:rsidR="00636852" w:rsidRPr="00AC57F0" w:rsidRDefault="00636852" w:rsidP="0039005C">
      <w:pPr>
        <w:pStyle w:val="aff4"/>
        <w:numPr>
          <w:ilvl w:val="3"/>
          <w:numId w:val="90"/>
        </w:numPr>
        <w:spacing w:line="360" w:lineRule="auto"/>
        <w:jc w:val="both"/>
        <w:rPr>
          <w:lang w:eastAsia="ko-KR"/>
        </w:rPr>
      </w:pPr>
      <w:r w:rsidRPr="00AC57F0">
        <w:rPr>
          <w:rFonts w:eastAsiaTheme="minorEastAsia"/>
          <w:lang w:eastAsia="ko-KR"/>
        </w:rPr>
        <w:t>Assume the same PRBs for the last subchannel for TBS determination</w:t>
      </w:r>
    </w:p>
    <w:p w14:paraId="0943CA47" w14:textId="5FEEA546" w:rsidR="00900F62" w:rsidRPr="00AC57F0" w:rsidRDefault="00900F62" w:rsidP="00900F62">
      <w:pPr>
        <w:pStyle w:val="aff4"/>
        <w:spacing w:line="360" w:lineRule="auto"/>
        <w:ind w:left="2000"/>
        <w:jc w:val="both"/>
        <w:rPr>
          <w:sz w:val="18"/>
          <w:szCs w:val="18"/>
          <w:lang w:eastAsia="ko-KR"/>
        </w:rPr>
      </w:pPr>
      <w:r w:rsidRPr="00AC57F0">
        <w:rPr>
          <w:sz w:val="18"/>
          <w:szCs w:val="18"/>
          <w:lang w:eastAsia="ko-KR"/>
        </w:rPr>
        <w:t>- Supported by [NTT DCM]</w:t>
      </w:r>
    </w:p>
    <w:p w14:paraId="08755ED0" w14:textId="77777777" w:rsidR="00070EFA" w:rsidRPr="00AC57F0" w:rsidRDefault="00636852" w:rsidP="0039005C">
      <w:pPr>
        <w:pStyle w:val="aff4"/>
        <w:numPr>
          <w:ilvl w:val="1"/>
          <w:numId w:val="90"/>
        </w:numPr>
        <w:spacing w:line="360" w:lineRule="auto"/>
        <w:jc w:val="both"/>
        <w:rPr>
          <w:lang w:eastAsia="ko-KR"/>
        </w:rPr>
      </w:pPr>
      <w:r w:rsidRPr="00AC57F0">
        <w:rPr>
          <w:rFonts w:eastAsiaTheme="minorEastAsia"/>
          <w:lang w:eastAsia="ko-KR"/>
        </w:rPr>
        <w:t>Whether to introduce additional subchannel size(s)</w:t>
      </w:r>
    </w:p>
    <w:p w14:paraId="3C203CF6" w14:textId="134DB13B" w:rsidR="00A66EE2" w:rsidRPr="00AC57F0" w:rsidRDefault="00070EFA" w:rsidP="00070EFA">
      <w:pPr>
        <w:pStyle w:val="aff4"/>
        <w:spacing w:line="360" w:lineRule="auto"/>
        <w:ind w:left="1200"/>
        <w:jc w:val="both"/>
        <w:rPr>
          <w:lang w:eastAsia="ko-KR"/>
        </w:rPr>
      </w:pPr>
      <w:r w:rsidRPr="00AC57F0">
        <w:rPr>
          <w:rFonts w:eastAsiaTheme="minorEastAsia"/>
          <w:lang w:eastAsia="ko-KR"/>
        </w:rPr>
        <w:t xml:space="preserve">-   </w:t>
      </w:r>
      <w:r w:rsidR="00A66EE2" w:rsidRPr="00AC57F0">
        <w:rPr>
          <w:sz w:val="18"/>
          <w:szCs w:val="18"/>
          <w:lang w:eastAsia="ko-KR"/>
        </w:rPr>
        <w:t>Supported by [NTT DCM]</w:t>
      </w:r>
      <w:r w:rsidR="007C65D9" w:rsidRPr="00AC57F0">
        <w:rPr>
          <w:sz w:val="18"/>
          <w:szCs w:val="18"/>
          <w:lang w:eastAsia="ko-KR"/>
        </w:rPr>
        <w:t>, [Qualcomm] (12 PRBs)</w:t>
      </w:r>
    </w:p>
    <w:p w14:paraId="3F6BD0EC" w14:textId="0DFF1008" w:rsidR="00B71693" w:rsidRPr="00AC57F0" w:rsidRDefault="00B71693" w:rsidP="002D08BA">
      <w:pPr>
        <w:spacing w:line="360" w:lineRule="auto"/>
        <w:rPr>
          <w:rFonts w:eastAsiaTheme="minorEastAsia"/>
          <w:sz w:val="18"/>
          <w:lang w:eastAsia="ko-KR"/>
        </w:rPr>
      </w:pPr>
    </w:p>
    <w:p w14:paraId="1929A93B" w14:textId="77777777" w:rsidR="00B71693" w:rsidRPr="00AC57F0" w:rsidRDefault="00B71693" w:rsidP="002D08BA">
      <w:pPr>
        <w:spacing w:line="360" w:lineRule="auto"/>
        <w:rPr>
          <w:rFonts w:eastAsiaTheme="minorEastAsia"/>
          <w:sz w:val="18"/>
          <w:lang w:eastAsia="ko-KR"/>
        </w:rPr>
      </w:pPr>
    </w:p>
    <w:p w14:paraId="57BED970" w14:textId="2CA2F589" w:rsidR="008F74BE" w:rsidRPr="00AC57F0" w:rsidRDefault="008F74BE" w:rsidP="0039005C">
      <w:pPr>
        <w:pStyle w:val="aff4"/>
        <w:numPr>
          <w:ilvl w:val="0"/>
          <w:numId w:val="90"/>
        </w:numPr>
        <w:spacing w:line="360" w:lineRule="auto"/>
        <w:outlineLvl w:val="1"/>
        <w:rPr>
          <w:sz w:val="28"/>
          <w:lang w:eastAsia="ko-KR"/>
        </w:rPr>
      </w:pPr>
      <w:r w:rsidRPr="00AC57F0">
        <w:rPr>
          <w:rFonts w:hint="eastAsia"/>
          <w:sz w:val="28"/>
          <w:lang w:eastAsia="ko-KR"/>
        </w:rPr>
        <w:t>Resource pool configuration</w:t>
      </w:r>
      <w:r w:rsidRPr="00AC57F0">
        <w:rPr>
          <w:sz w:val="28"/>
          <w:lang w:eastAsia="ko-KR"/>
        </w:rPr>
        <w:t xml:space="preserve"> </w:t>
      </w:r>
      <w:r w:rsidRPr="00AC57F0">
        <w:rPr>
          <w:sz w:val="28"/>
          <w:szCs w:val="28"/>
          <w:lang w:eastAsia="ko-KR"/>
        </w:rPr>
        <w:t>[Prioritized]</w:t>
      </w:r>
    </w:p>
    <w:p w14:paraId="2C2D72F2" w14:textId="0896FE02" w:rsidR="00696320" w:rsidRPr="00AC57F0" w:rsidRDefault="00696320" w:rsidP="0039005C">
      <w:pPr>
        <w:pStyle w:val="aff4"/>
        <w:numPr>
          <w:ilvl w:val="1"/>
          <w:numId w:val="90"/>
        </w:numPr>
        <w:spacing w:line="360" w:lineRule="auto"/>
        <w:rPr>
          <w:lang w:eastAsia="ko-KR"/>
        </w:rPr>
      </w:pPr>
      <w:r w:rsidRPr="00AC57F0">
        <w:rPr>
          <w:rFonts w:eastAsiaTheme="minorEastAsia"/>
          <w:lang w:eastAsia="ko-KR"/>
        </w:rPr>
        <w:t>Periodicity of resource pool bitmap</w:t>
      </w:r>
    </w:p>
    <w:p w14:paraId="239B35A5" w14:textId="472C675B" w:rsidR="00696320" w:rsidRPr="00AC57F0" w:rsidRDefault="00696320" w:rsidP="0039005C">
      <w:pPr>
        <w:pStyle w:val="aff4"/>
        <w:numPr>
          <w:ilvl w:val="2"/>
          <w:numId w:val="90"/>
        </w:numPr>
        <w:spacing w:line="360" w:lineRule="auto"/>
        <w:rPr>
          <w:lang w:eastAsia="ko-KR"/>
        </w:rPr>
      </w:pPr>
      <w:r w:rsidRPr="00AC57F0">
        <w:rPr>
          <w:rFonts w:eastAsiaTheme="minorEastAsia"/>
          <w:lang w:eastAsia="ko-KR"/>
        </w:rPr>
        <w:t xml:space="preserve">10240 ms, i.e., </w:t>
      </w:r>
      <m:oMath>
        <m:r>
          <m:rPr>
            <m:sty m:val="p"/>
          </m:rPr>
          <w:rPr>
            <w:rFonts w:ascii="Cambria Math" w:eastAsiaTheme="minorEastAsia" w:hAnsi="Cambria Math"/>
            <w:lang w:eastAsia="ko-KR"/>
          </w:rPr>
          <m:t>10240×</m:t>
        </m:r>
        <m:sSup>
          <m:sSupPr>
            <m:ctrlPr>
              <w:rPr>
                <w:rFonts w:ascii="Cambria Math" w:eastAsiaTheme="minorEastAsia" w:hAnsi="Cambria Math"/>
                <w:lang w:eastAsia="ko-KR"/>
              </w:rPr>
            </m:ctrlPr>
          </m:sSupPr>
          <m:e>
            <m:r>
              <w:rPr>
                <w:rFonts w:ascii="Cambria Math" w:eastAsiaTheme="minorEastAsia" w:hAnsi="Cambria Math"/>
                <w:lang w:eastAsia="ko-KR"/>
              </w:rPr>
              <m:t>2</m:t>
            </m:r>
          </m:e>
          <m:sup>
            <m:r>
              <w:rPr>
                <w:rFonts w:ascii="Cambria Math" w:eastAsiaTheme="minorEastAsia" w:hAnsi="Cambria Math"/>
                <w:lang w:eastAsia="ko-KR"/>
              </w:rPr>
              <m:t>μ</m:t>
            </m:r>
          </m:sup>
        </m:sSup>
      </m:oMath>
      <w:r w:rsidRPr="00AC57F0">
        <w:rPr>
          <w:rFonts w:eastAsiaTheme="minorEastAsia" w:hint="eastAsia"/>
          <w:lang w:eastAsia="ko-KR"/>
        </w:rPr>
        <w:t xml:space="preserve"> slots</w:t>
      </w:r>
    </w:p>
    <w:p w14:paraId="54AF415A" w14:textId="72C5DAA2" w:rsidR="00FF4157" w:rsidRPr="00AC57F0" w:rsidRDefault="00871EB4" w:rsidP="00871EB4">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696320" w:rsidRPr="00AC57F0">
        <w:rPr>
          <w:rFonts w:eastAsiaTheme="minorEastAsia"/>
          <w:sz w:val="18"/>
          <w:lang w:eastAsia="ko-KR"/>
        </w:rPr>
        <w:t xml:space="preserve">Supported by </w:t>
      </w:r>
      <w:r w:rsidR="00FF4157" w:rsidRPr="00AC57F0">
        <w:rPr>
          <w:rFonts w:eastAsiaTheme="minorEastAsia"/>
          <w:sz w:val="18"/>
          <w:lang w:eastAsia="ko-KR"/>
        </w:rPr>
        <w:t>[Nokia, NSB]</w:t>
      </w:r>
      <w:r w:rsidR="00354BAF" w:rsidRPr="00AC57F0">
        <w:rPr>
          <w:rFonts w:eastAsiaTheme="minorEastAsia"/>
          <w:sz w:val="18"/>
          <w:lang w:eastAsia="ko-KR"/>
        </w:rPr>
        <w:t>, [vivo],</w:t>
      </w:r>
      <w:r w:rsidR="00D678DB" w:rsidRPr="00AC57F0">
        <w:rPr>
          <w:rFonts w:eastAsiaTheme="minorEastAsia"/>
          <w:sz w:val="18"/>
          <w:lang w:eastAsia="ko-KR"/>
        </w:rPr>
        <w:t xml:space="preserve"> [LGE],</w:t>
      </w:r>
      <w:r w:rsidR="00826925" w:rsidRPr="00AC57F0">
        <w:rPr>
          <w:rFonts w:eastAsiaTheme="minorEastAsia"/>
          <w:sz w:val="18"/>
          <w:lang w:eastAsia="ko-KR"/>
        </w:rPr>
        <w:t xml:space="preserve"> [ZTE, Sanechips],</w:t>
      </w:r>
      <w:r w:rsidR="00F579C8" w:rsidRPr="00AC57F0">
        <w:rPr>
          <w:rFonts w:eastAsiaTheme="minorEastAsia"/>
          <w:sz w:val="18"/>
          <w:lang w:eastAsia="ko-KR"/>
        </w:rPr>
        <w:t xml:space="preserve"> [CATT],</w:t>
      </w:r>
      <w:r w:rsidR="00CA7AC8" w:rsidRPr="00AC57F0">
        <w:rPr>
          <w:rFonts w:eastAsiaTheme="minorEastAsia"/>
          <w:sz w:val="18"/>
          <w:lang w:eastAsia="ko-KR"/>
        </w:rPr>
        <w:t>[Futurewei]</w:t>
      </w:r>
      <w:r w:rsidR="00B6199C" w:rsidRPr="00AC57F0">
        <w:rPr>
          <w:rFonts w:eastAsiaTheme="minorEastAsia"/>
          <w:sz w:val="18"/>
          <w:lang w:eastAsia="ko-KR"/>
        </w:rPr>
        <w:t>, [Samsung]</w:t>
      </w:r>
      <w:r w:rsidR="00A56809" w:rsidRPr="00AC57F0">
        <w:rPr>
          <w:rFonts w:eastAsiaTheme="minorEastAsia"/>
          <w:sz w:val="18"/>
          <w:lang w:eastAsia="ko-KR"/>
        </w:rPr>
        <w:t xml:space="preserve">, </w:t>
      </w:r>
      <w:r w:rsidR="005B3B83" w:rsidRPr="00AC57F0">
        <w:rPr>
          <w:rFonts w:eastAsiaTheme="minorEastAsia"/>
          <w:sz w:val="18"/>
          <w:lang w:eastAsia="ko-KR"/>
        </w:rPr>
        <w:t xml:space="preserve">[CMCC], </w:t>
      </w:r>
      <w:r w:rsidR="00A56809" w:rsidRPr="00AC57F0">
        <w:rPr>
          <w:rFonts w:eastAsiaTheme="minorEastAsia"/>
          <w:sz w:val="18"/>
          <w:lang w:eastAsia="ko-KR"/>
        </w:rPr>
        <w:t>[Panasonic],</w:t>
      </w:r>
      <w:r w:rsidR="005B3B83" w:rsidRPr="00AC57F0">
        <w:rPr>
          <w:rFonts w:eastAsiaTheme="minorEastAsia"/>
          <w:sz w:val="18"/>
          <w:lang w:eastAsia="ko-KR"/>
        </w:rPr>
        <w:t xml:space="preserve"> [Spreadtrum],</w:t>
      </w:r>
      <w:r w:rsidR="00957F2B" w:rsidRPr="00AC57F0">
        <w:rPr>
          <w:rFonts w:eastAsiaTheme="minorEastAsia"/>
          <w:sz w:val="18"/>
          <w:lang w:eastAsia="ko-KR"/>
        </w:rPr>
        <w:t xml:space="preserve"> [OPPO],</w:t>
      </w:r>
      <w:r w:rsidR="00BB1197" w:rsidRPr="00AC57F0">
        <w:rPr>
          <w:rFonts w:eastAsiaTheme="minorEastAsia"/>
          <w:sz w:val="18"/>
          <w:lang w:eastAsia="ko-KR"/>
        </w:rPr>
        <w:t xml:space="preserve"> [Apple],</w:t>
      </w:r>
      <w:r w:rsidR="00706457" w:rsidRPr="00AC57F0">
        <w:rPr>
          <w:lang w:eastAsia="ko-KR"/>
        </w:rPr>
        <w:t xml:space="preserve"> [Sharp],</w:t>
      </w:r>
      <w:r w:rsidR="001A7168" w:rsidRPr="00AC57F0">
        <w:rPr>
          <w:rFonts w:eastAsiaTheme="minorEastAsia"/>
          <w:sz w:val="18"/>
          <w:lang w:eastAsia="ko-KR"/>
        </w:rPr>
        <w:t xml:space="preserve"> [Qualcomm]</w:t>
      </w:r>
      <w:r w:rsidR="00D63FC2" w:rsidRPr="00AC57F0">
        <w:rPr>
          <w:rFonts w:eastAsiaTheme="minorEastAsia"/>
          <w:sz w:val="18"/>
          <w:lang w:eastAsia="ko-KR"/>
        </w:rPr>
        <w:t>, [ITL]</w:t>
      </w:r>
    </w:p>
    <w:p w14:paraId="0D85F730" w14:textId="70E12CCF" w:rsidR="00696320" w:rsidRPr="00AC57F0" w:rsidRDefault="00696320" w:rsidP="00871EB4">
      <w:pPr>
        <w:pStyle w:val="aff4"/>
        <w:spacing w:line="360" w:lineRule="auto"/>
        <w:ind w:left="2000"/>
        <w:rPr>
          <w:rFonts w:eastAsiaTheme="minorEastAsia"/>
          <w:sz w:val="18"/>
          <w:lang w:eastAsia="ko-KR"/>
        </w:rPr>
      </w:pPr>
      <w:r w:rsidRPr="00AC57F0">
        <w:rPr>
          <w:rFonts w:eastAsiaTheme="minorEastAsia"/>
          <w:sz w:val="18"/>
          <w:lang w:eastAsia="ko-KR"/>
        </w:rPr>
        <w:t xml:space="preserve">[Huawei, HiSilicon], </w:t>
      </w:r>
      <w:r w:rsidR="00FB5FB5" w:rsidRPr="00AC57F0">
        <w:rPr>
          <w:rFonts w:eastAsiaTheme="minorEastAsia"/>
          <w:sz w:val="18"/>
          <w:lang w:eastAsia="ko-KR"/>
        </w:rPr>
        <w:t>[TCL]</w:t>
      </w:r>
      <w:r w:rsidR="007D1EC3" w:rsidRPr="00AC57F0">
        <w:rPr>
          <w:rFonts w:eastAsiaTheme="minorEastAsia"/>
          <w:sz w:val="18"/>
          <w:lang w:eastAsia="ko-KR"/>
        </w:rPr>
        <w:t xml:space="preserve">, </w:t>
      </w:r>
      <w:r w:rsidR="008F0998" w:rsidRPr="00AC57F0">
        <w:rPr>
          <w:rFonts w:eastAsiaTheme="minorEastAsia"/>
          <w:sz w:val="18"/>
          <w:lang w:eastAsia="ko-KR"/>
        </w:rPr>
        <w:t>[Sharp]</w:t>
      </w:r>
      <w:r w:rsidR="00E10734" w:rsidRPr="00AC57F0">
        <w:rPr>
          <w:rFonts w:eastAsiaTheme="minorEastAsia"/>
          <w:sz w:val="18"/>
          <w:lang w:eastAsia="ko-KR"/>
        </w:rPr>
        <w:t xml:space="preserve">, </w:t>
      </w:r>
    </w:p>
    <w:p w14:paraId="55346497" w14:textId="2742221D" w:rsidR="00696320" w:rsidRPr="00AC57F0" w:rsidRDefault="00696320" w:rsidP="0039005C">
      <w:pPr>
        <w:pStyle w:val="aff4"/>
        <w:numPr>
          <w:ilvl w:val="1"/>
          <w:numId w:val="90"/>
        </w:numPr>
        <w:spacing w:line="360" w:lineRule="auto"/>
        <w:rPr>
          <w:lang w:eastAsia="ko-KR"/>
        </w:rPr>
      </w:pPr>
      <w:r w:rsidRPr="00AC57F0">
        <w:rPr>
          <w:rFonts w:eastAsiaTheme="minorEastAsia" w:hint="eastAsia"/>
          <w:lang w:eastAsia="ko-KR"/>
        </w:rPr>
        <w:t>Length of the bitmap</w:t>
      </w:r>
    </w:p>
    <w:p w14:paraId="05A28018" w14:textId="402BCDC3" w:rsidR="00FC67CE" w:rsidRPr="00AC57F0" w:rsidRDefault="00FC67CE" w:rsidP="0039005C">
      <w:pPr>
        <w:pStyle w:val="aff4"/>
        <w:numPr>
          <w:ilvl w:val="2"/>
          <w:numId w:val="90"/>
        </w:numPr>
        <w:spacing w:line="360" w:lineRule="auto"/>
        <w:rPr>
          <w:lang w:eastAsia="ko-KR"/>
        </w:rPr>
      </w:pPr>
      <w:r w:rsidRPr="00AC57F0">
        <w:rPr>
          <w:rFonts w:eastAsiaTheme="minorEastAsia" w:hint="eastAsia"/>
          <w:lang w:eastAsia="ko-KR"/>
        </w:rPr>
        <w:t xml:space="preserve">10 to 160 </w:t>
      </w:r>
    </w:p>
    <w:p w14:paraId="4618C6E0" w14:textId="183C91CB" w:rsidR="00FC67CE" w:rsidRPr="00AC57F0" w:rsidRDefault="00FC67CE" w:rsidP="00FC67CE">
      <w:pPr>
        <w:pStyle w:val="aff4"/>
        <w:spacing w:line="360" w:lineRule="auto"/>
        <w:ind w:left="2000"/>
        <w:rPr>
          <w:rFonts w:eastAsiaTheme="minorEastAsia"/>
          <w:sz w:val="18"/>
          <w:lang w:eastAsia="ko-KR"/>
        </w:rPr>
      </w:pPr>
      <w:r w:rsidRPr="00AC57F0">
        <w:rPr>
          <w:rFonts w:eastAsiaTheme="minorEastAsia"/>
          <w:sz w:val="18"/>
          <w:lang w:eastAsia="ko-KR"/>
        </w:rPr>
        <w:t>- Supported by [Nokia, NSB]</w:t>
      </w:r>
      <w:r w:rsidR="00B73E30" w:rsidRPr="00AC57F0">
        <w:rPr>
          <w:rFonts w:eastAsiaTheme="minorEastAsia"/>
          <w:sz w:val="18"/>
          <w:lang w:eastAsia="ko-KR"/>
        </w:rPr>
        <w:t>, [CATT]</w:t>
      </w:r>
      <w:r w:rsidR="00A56809" w:rsidRPr="00AC57F0">
        <w:rPr>
          <w:rFonts w:eastAsiaTheme="minorEastAsia"/>
          <w:sz w:val="18"/>
          <w:lang w:eastAsia="ko-KR"/>
        </w:rPr>
        <w:t>, [Panasonic]</w:t>
      </w:r>
      <w:r w:rsidR="00AD442E" w:rsidRPr="00AC57F0">
        <w:rPr>
          <w:rFonts w:eastAsiaTheme="minorEastAsia"/>
          <w:sz w:val="18"/>
          <w:lang w:eastAsia="ko-KR"/>
        </w:rPr>
        <w:t>,</w:t>
      </w:r>
      <w:r w:rsidR="005B3B83" w:rsidRPr="00AC57F0">
        <w:rPr>
          <w:rFonts w:eastAsiaTheme="minorEastAsia"/>
          <w:sz w:val="18"/>
          <w:lang w:eastAsia="ko-KR"/>
        </w:rPr>
        <w:t xml:space="preserve"> </w:t>
      </w:r>
      <w:r w:rsidR="00AD442E" w:rsidRPr="00AC57F0">
        <w:rPr>
          <w:rFonts w:eastAsiaTheme="minorEastAsia"/>
          <w:sz w:val="18"/>
          <w:lang w:eastAsia="ko-KR"/>
        </w:rPr>
        <w:t>[CMCC]</w:t>
      </w:r>
      <w:r w:rsidR="00957F2B" w:rsidRPr="00AC57F0">
        <w:rPr>
          <w:rFonts w:eastAsiaTheme="minorEastAsia"/>
          <w:sz w:val="18"/>
          <w:lang w:eastAsia="ko-KR"/>
        </w:rPr>
        <w:t>, [OPPO],</w:t>
      </w:r>
      <w:r w:rsidR="001A7168" w:rsidRPr="00AC57F0">
        <w:rPr>
          <w:rFonts w:eastAsiaTheme="minorEastAsia"/>
          <w:sz w:val="18"/>
          <w:lang w:eastAsia="ko-KR"/>
        </w:rPr>
        <w:t xml:space="preserve"> [Qualcomm](also for 200)</w:t>
      </w:r>
    </w:p>
    <w:p w14:paraId="46A8AD6F" w14:textId="58A977E6" w:rsidR="00354BAF" w:rsidRPr="00AC57F0" w:rsidRDefault="00354BAF" w:rsidP="0039005C">
      <w:pPr>
        <w:pStyle w:val="aff4"/>
        <w:numPr>
          <w:ilvl w:val="2"/>
          <w:numId w:val="90"/>
        </w:numPr>
        <w:spacing w:line="360" w:lineRule="auto"/>
        <w:rPr>
          <w:lang w:eastAsia="ko-KR"/>
        </w:rPr>
      </w:pPr>
      <w:r w:rsidRPr="00AC57F0">
        <w:rPr>
          <w:rFonts w:eastAsiaTheme="minorEastAsia"/>
          <w:lang w:eastAsia="ko-KR"/>
        </w:rPr>
        <w:t>16, 32, 64, 128, 256</w:t>
      </w:r>
    </w:p>
    <w:p w14:paraId="50125264" w14:textId="41323CD1" w:rsidR="00354BAF" w:rsidRPr="00AC57F0" w:rsidRDefault="00354BAF" w:rsidP="00354BAF">
      <w:pPr>
        <w:pStyle w:val="aff4"/>
        <w:spacing w:line="360" w:lineRule="auto"/>
        <w:ind w:left="2000"/>
        <w:rPr>
          <w:rFonts w:eastAsiaTheme="minorEastAsia"/>
          <w:sz w:val="18"/>
          <w:lang w:eastAsia="ko-KR"/>
        </w:rPr>
      </w:pPr>
      <w:r w:rsidRPr="00AC57F0">
        <w:rPr>
          <w:rFonts w:eastAsiaTheme="minorEastAsia"/>
          <w:sz w:val="18"/>
          <w:lang w:eastAsia="ko-KR"/>
        </w:rPr>
        <w:t>- Supported by [vivo]</w:t>
      </w:r>
    </w:p>
    <w:p w14:paraId="53E6F007" w14:textId="7F33EDFD" w:rsidR="00721BA1" w:rsidRPr="00AC57F0" w:rsidRDefault="00721BA1" w:rsidP="0039005C">
      <w:pPr>
        <w:pStyle w:val="aff4"/>
        <w:numPr>
          <w:ilvl w:val="2"/>
          <w:numId w:val="90"/>
        </w:numPr>
        <w:spacing w:line="360" w:lineRule="auto"/>
        <w:rPr>
          <w:lang w:eastAsia="ko-KR"/>
        </w:rPr>
      </w:pPr>
      <w:r w:rsidRPr="00AC57F0">
        <w:rPr>
          <w:lang w:eastAsia="ko-KR"/>
        </w:rPr>
        <w:t>5,</w:t>
      </w:r>
      <w:r w:rsidR="001251F0">
        <w:rPr>
          <w:lang w:eastAsia="ko-KR"/>
        </w:rPr>
        <w:t xml:space="preserve"> </w:t>
      </w:r>
      <w:r w:rsidRPr="00AC57F0">
        <w:rPr>
          <w:lang w:eastAsia="ko-KR"/>
        </w:rPr>
        <w:t>…, 160</w:t>
      </w:r>
    </w:p>
    <w:p w14:paraId="3F5402EE" w14:textId="725C3909" w:rsidR="00721BA1" w:rsidRPr="00AC57F0" w:rsidRDefault="00721BA1" w:rsidP="00354BAF">
      <w:pPr>
        <w:pStyle w:val="aff4"/>
        <w:spacing w:line="360" w:lineRule="auto"/>
        <w:ind w:left="2000"/>
        <w:rPr>
          <w:rFonts w:eastAsiaTheme="minorEastAsia"/>
          <w:sz w:val="18"/>
          <w:lang w:eastAsia="ko-KR"/>
        </w:rPr>
      </w:pPr>
      <w:r w:rsidRPr="00AC57F0">
        <w:rPr>
          <w:rFonts w:eastAsiaTheme="minorEastAsia"/>
          <w:sz w:val="18"/>
          <w:lang w:eastAsia="ko-KR"/>
        </w:rPr>
        <w:t>- Supported by [LGE]</w:t>
      </w:r>
    </w:p>
    <w:p w14:paraId="2F238602" w14:textId="5763123F" w:rsidR="00696320" w:rsidRPr="00AC57F0" w:rsidRDefault="00696320" w:rsidP="0039005C">
      <w:pPr>
        <w:pStyle w:val="aff4"/>
        <w:numPr>
          <w:ilvl w:val="2"/>
          <w:numId w:val="90"/>
        </w:numPr>
        <w:spacing w:line="360" w:lineRule="auto"/>
        <w:rPr>
          <w:lang w:eastAsia="ko-KR"/>
        </w:rPr>
      </w:pPr>
      <w:r w:rsidRPr="00AC57F0">
        <w:rPr>
          <w:rFonts w:eastAsiaTheme="minorEastAsia"/>
          <w:lang w:eastAsia="ko-KR"/>
        </w:rPr>
        <w:t>8, 16, 32, 64</w:t>
      </w:r>
      <w:r w:rsidR="00826925" w:rsidRPr="00AC57F0">
        <w:rPr>
          <w:rFonts w:eastAsiaTheme="minorEastAsia"/>
          <w:lang w:eastAsia="ko-KR"/>
        </w:rPr>
        <w:t>, 128, 256, 512</w:t>
      </w:r>
    </w:p>
    <w:p w14:paraId="2556F32B" w14:textId="6EB6C823" w:rsidR="00D63FC2" w:rsidRPr="00AC57F0" w:rsidRDefault="00871EB4" w:rsidP="00070EFA">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696320" w:rsidRPr="00AC57F0">
        <w:rPr>
          <w:rFonts w:eastAsiaTheme="minorEastAsia"/>
          <w:sz w:val="18"/>
          <w:lang w:eastAsia="ko-KR"/>
        </w:rPr>
        <w:t>Supported by [ZTE, Sanechips]</w:t>
      </w:r>
      <w:r w:rsidR="00D63FC2" w:rsidRPr="00AC57F0">
        <w:rPr>
          <w:rFonts w:eastAsiaTheme="minorEastAsia"/>
          <w:sz w:val="18"/>
          <w:lang w:eastAsia="ko-KR"/>
        </w:rPr>
        <w:t xml:space="preserve"> </w:t>
      </w:r>
    </w:p>
    <w:p w14:paraId="13BB7F22" w14:textId="07C16D6F" w:rsidR="00D63FC2" w:rsidRPr="00AC57F0" w:rsidRDefault="00D63FC2" w:rsidP="0039005C">
      <w:pPr>
        <w:pStyle w:val="aff4"/>
        <w:numPr>
          <w:ilvl w:val="2"/>
          <w:numId w:val="90"/>
        </w:numPr>
        <w:spacing w:line="360" w:lineRule="auto"/>
        <w:rPr>
          <w:lang w:eastAsia="ko-KR"/>
        </w:rPr>
      </w:pPr>
      <w:r w:rsidRPr="00AC57F0">
        <w:rPr>
          <w:rFonts w:eastAsiaTheme="minorEastAsia"/>
          <w:lang w:eastAsia="ko-KR"/>
        </w:rPr>
        <w:t>16, 20, 100</w:t>
      </w:r>
    </w:p>
    <w:p w14:paraId="50122A7C" w14:textId="6AEC6E32" w:rsidR="0004022D" w:rsidRPr="00AC57F0" w:rsidRDefault="00D63FC2" w:rsidP="00871EB4">
      <w:pPr>
        <w:pStyle w:val="aff4"/>
        <w:spacing w:line="360" w:lineRule="auto"/>
        <w:ind w:left="2000"/>
        <w:rPr>
          <w:rFonts w:eastAsiaTheme="minorEastAsia"/>
          <w:sz w:val="18"/>
          <w:lang w:eastAsia="ko-KR"/>
        </w:rPr>
      </w:pPr>
      <w:r w:rsidRPr="00AC57F0">
        <w:rPr>
          <w:rFonts w:eastAsiaTheme="minorEastAsia"/>
          <w:sz w:val="18"/>
          <w:lang w:eastAsia="ko-KR"/>
        </w:rPr>
        <w:t>- Supported by [ITL]</w:t>
      </w:r>
    </w:p>
    <w:p w14:paraId="64567510" w14:textId="77777777" w:rsidR="000E308F" w:rsidRPr="00AC57F0" w:rsidRDefault="000E308F" w:rsidP="0039005C">
      <w:pPr>
        <w:pStyle w:val="aff4"/>
        <w:numPr>
          <w:ilvl w:val="2"/>
          <w:numId w:val="90"/>
        </w:numPr>
        <w:spacing w:line="360" w:lineRule="auto"/>
        <w:rPr>
          <w:lang w:eastAsia="ko-KR"/>
        </w:rPr>
      </w:pPr>
      <w:r w:rsidRPr="00AC57F0">
        <w:rPr>
          <w:rFonts w:eastAsiaTheme="minorEastAsia"/>
          <w:lang w:eastAsia="ko-KR"/>
        </w:rPr>
        <w:t>Depending on TDD UL/DL patterns</w:t>
      </w:r>
    </w:p>
    <w:p w14:paraId="63D5D6E7" w14:textId="613AD504" w:rsidR="000E308F" w:rsidRPr="00AC57F0" w:rsidRDefault="00871EB4" w:rsidP="00871EB4">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0E308F" w:rsidRPr="00AC57F0">
        <w:rPr>
          <w:rFonts w:eastAsiaTheme="minorEastAsia"/>
          <w:sz w:val="18"/>
          <w:lang w:eastAsia="ko-KR"/>
        </w:rPr>
        <w:t>Supported by [Spreadtrum]</w:t>
      </w:r>
      <w:r w:rsidR="005B3B83" w:rsidRPr="00AC57F0">
        <w:rPr>
          <w:rFonts w:eastAsiaTheme="minorEastAsia"/>
          <w:sz w:val="18"/>
          <w:lang w:eastAsia="ko-KR"/>
        </w:rPr>
        <w:t xml:space="preserve"> (also for 20, 100, 160 ms)</w:t>
      </w:r>
      <w:r w:rsidR="007D3F5F" w:rsidRPr="00AC57F0">
        <w:rPr>
          <w:rFonts w:eastAsiaTheme="minorEastAsia"/>
          <w:sz w:val="18"/>
          <w:lang w:eastAsia="ko-KR"/>
        </w:rPr>
        <w:t xml:space="preserve">, </w:t>
      </w:r>
      <w:r w:rsidR="008F0998" w:rsidRPr="00AC57F0">
        <w:rPr>
          <w:rFonts w:eastAsiaTheme="minorEastAsia"/>
          <w:sz w:val="18"/>
          <w:lang w:eastAsia="ko-KR"/>
        </w:rPr>
        <w:t>[Sharp]</w:t>
      </w:r>
    </w:p>
    <w:p w14:paraId="71D32A4F" w14:textId="1FAE0DEE" w:rsidR="000A228B" w:rsidRPr="00AC57F0" w:rsidRDefault="000A228B" w:rsidP="0039005C">
      <w:pPr>
        <w:pStyle w:val="aff4"/>
        <w:numPr>
          <w:ilvl w:val="1"/>
          <w:numId w:val="90"/>
        </w:numPr>
        <w:spacing w:line="360" w:lineRule="auto"/>
        <w:rPr>
          <w:lang w:eastAsia="ko-KR"/>
        </w:rPr>
      </w:pPr>
      <w:r w:rsidRPr="00AC57F0">
        <w:rPr>
          <w:rFonts w:eastAsiaTheme="minorEastAsia"/>
          <w:lang w:eastAsia="ko-KR"/>
        </w:rPr>
        <w:t>Excluded slots</w:t>
      </w:r>
    </w:p>
    <w:p w14:paraId="735917D5" w14:textId="627D0CC2" w:rsidR="000A228B" w:rsidRPr="00AC57F0" w:rsidRDefault="000A228B" w:rsidP="0039005C">
      <w:pPr>
        <w:pStyle w:val="aff4"/>
        <w:numPr>
          <w:ilvl w:val="2"/>
          <w:numId w:val="90"/>
        </w:numPr>
        <w:spacing w:line="360" w:lineRule="auto"/>
        <w:rPr>
          <w:lang w:eastAsia="ko-KR"/>
        </w:rPr>
      </w:pPr>
      <w:r w:rsidRPr="00AC57F0">
        <w:rPr>
          <w:rFonts w:eastAsiaTheme="minorEastAsia"/>
          <w:lang w:eastAsia="ko-KR"/>
        </w:rPr>
        <w:t>“</w:t>
      </w:r>
      <w:r w:rsidRPr="00AC57F0">
        <w:rPr>
          <w:rFonts w:eastAsia="Times New Roman"/>
          <w:lang w:val="ru-RU" w:eastAsia="ko-KR"/>
        </w:rPr>
        <w:t xml:space="preserve">slots not having at least Y-th, (Y+1)-th, ....., (Y+X-1)-th symbols in a slot semi-statically for UL as indicated in TDD-UL-DL-ConfigCommon </w:t>
      </w:r>
      <w:r w:rsidRPr="00AC57F0">
        <w:rPr>
          <w:rFonts w:eastAsiaTheme="minorEastAsia"/>
          <w:lang w:eastAsia="ko-KR"/>
        </w:rPr>
        <w:t>”</w:t>
      </w:r>
    </w:p>
    <w:p w14:paraId="530A4677" w14:textId="6D958799" w:rsidR="00F90D7E" w:rsidRPr="00AC57F0" w:rsidRDefault="00F90D7E" w:rsidP="0039005C">
      <w:pPr>
        <w:pStyle w:val="aff4"/>
        <w:numPr>
          <w:ilvl w:val="3"/>
          <w:numId w:val="90"/>
        </w:numPr>
        <w:spacing w:line="360" w:lineRule="auto"/>
        <w:rPr>
          <w:lang w:eastAsia="ko-KR"/>
        </w:rPr>
      </w:pPr>
      <w:r w:rsidRPr="00AC57F0">
        <w:rPr>
          <w:rFonts w:eastAsiaTheme="minorEastAsia" w:hint="eastAsia"/>
          <w:lang w:eastAsia="ko-KR"/>
        </w:rPr>
        <w:t>Confirm WA</w:t>
      </w:r>
    </w:p>
    <w:p w14:paraId="1C7FF856" w14:textId="747F258F" w:rsidR="00F90D7E" w:rsidRPr="00AC57F0" w:rsidRDefault="00F90D7E" w:rsidP="00F90D7E">
      <w:pPr>
        <w:pStyle w:val="aff4"/>
        <w:spacing w:line="360" w:lineRule="auto"/>
        <w:ind w:left="2400"/>
        <w:rPr>
          <w:lang w:eastAsia="ko-KR"/>
        </w:rPr>
      </w:pPr>
      <w:r w:rsidRPr="00AC57F0">
        <w:rPr>
          <w:rFonts w:eastAsiaTheme="minorEastAsia"/>
          <w:sz w:val="18"/>
          <w:lang w:eastAsia="ko-KR"/>
        </w:rPr>
        <w:t>- Supported by [Nokia, NSB]</w:t>
      </w:r>
      <w:r w:rsidR="00A56809" w:rsidRPr="00AC57F0">
        <w:rPr>
          <w:rFonts w:eastAsiaTheme="minorEastAsia"/>
          <w:sz w:val="18"/>
          <w:lang w:eastAsia="ko-KR"/>
        </w:rPr>
        <w:t xml:space="preserve"> (with note to align between UEs)</w:t>
      </w:r>
      <w:r w:rsidR="00826925" w:rsidRPr="00AC57F0">
        <w:rPr>
          <w:rFonts w:eastAsiaTheme="minorEastAsia"/>
          <w:sz w:val="18"/>
          <w:lang w:eastAsia="ko-KR"/>
        </w:rPr>
        <w:t>, [ZTE, Sanechips]</w:t>
      </w:r>
      <w:r w:rsidRPr="00AC57F0">
        <w:rPr>
          <w:rFonts w:eastAsiaTheme="minorEastAsia"/>
          <w:sz w:val="18"/>
          <w:lang w:eastAsia="ko-KR"/>
        </w:rPr>
        <w:t xml:space="preserve"> (with note to align between UEs)</w:t>
      </w:r>
      <w:r w:rsidR="00AB7C26" w:rsidRPr="00AC57F0">
        <w:rPr>
          <w:rFonts w:eastAsiaTheme="minorEastAsia"/>
          <w:sz w:val="18"/>
          <w:lang w:eastAsia="ko-KR"/>
        </w:rPr>
        <w:t>, [Huawei, HiSilicon]</w:t>
      </w:r>
      <w:r w:rsidR="00A56809" w:rsidRPr="00AC57F0">
        <w:rPr>
          <w:rFonts w:eastAsiaTheme="minorEastAsia"/>
          <w:sz w:val="18"/>
          <w:lang w:eastAsia="ko-KR"/>
        </w:rPr>
        <w:t>, [Samsung], [Panasonic] (with note to align between UEs)</w:t>
      </w:r>
      <w:r w:rsidR="00957F2B" w:rsidRPr="00AC57F0">
        <w:rPr>
          <w:rFonts w:eastAsiaTheme="minorEastAsia"/>
          <w:sz w:val="18"/>
          <w:lang w:eastAsia="ko-KR"/>
        </w:rPr>
        <w:t>, [OPPO]</w:t>
      </w:r>
    </w:p>
    <w:p w14:paraId="6B141E6E" w14:textId="76AA99B8" w:rsidR="00D7401B" w:rsidRPr="00AC57F0" w:rsidRDefault="00D7401B" w:rsidP="0039005C">
      <w:pPr>
        <w:pStyle w:val="aff4"/>
        <w:numPr>
          <w:ilvl w:val="3"/>
          <w:numId w:val="90"/>
        </w:numPr>
        <w:spacing w:line="360" w:lineRule="auto"/>
        <w:rPr>
          <w:lang w:eastAsia="ko-KR"/>
        </w:rPr>
      </w:pPr>
      <w:r w:rsidRPr="00AC57F0">
        <w:rPr>
          <w:rFonts w:eastAsia="Times New Roman"/>
          <w:lang w:val="ru-RU" w:eastAsia="ko-KR"/>
        </w:rPr>
        <w:t>Introduce new SIB: SL-UL-DL_ConfigCommon</w:t>
      </w:r>
    </w:p>
    <w:p w14:paraId="7DE05D37" w14:textId="5E61D02B" w:rsidR="00D7401B" w:rsidRPr="00AC57F0" w:rsidRDefault="00D7401B" w:rsidP="00D7401B">
      <w:pPr>
        <w:pStyle w:val="aff4"/>
        <w:spacing w:line="360" w:lineRule="auto"/>
        <w:ind w:left="2400"/>
        <w:rPr>
          <w:rFonts w:eastAsiaTheme="minorEastAsia"/>
          <w:sz w:val="18"/>
          <w:lang w:eastAsia="ko-KR"/>
        </w:rPr>
      </w:pPr>
      <w:r w:rsidRPr="00AC57F0">
        <w:rPr>
          <w:rFonts w:eastAsiaTheme="minorEastAsia"/>
          <w:sz w:val="18"/>
          <w:lang w:eastAsia="ko-KR"/>
        </w:rPr>
        <w:t>- Supported by [MediaTek]]</w:t>
      </w:r>
    </w:p>
    <w:p w14:paraId="05C9007D" w14:textId="3EE1D614" w:rsidR="00BB4B3C" w:rsidRPr="00AC57F0" w:rsidRDefault="00BB4B3C" w:rsidP="0039005C">
      <w:pPr>
        <w:pStyle w:val="aff4"/>
        <w:numPr>
          <w:ilvl w:val="3"/>
          <w:numId w:val="90"/>
        </w:numPr>
        <w:spacing w:line="360" w:lineRule="auto"/>
        <w:rPr>
          <w:lang w:eastAsia="ko-KR"/>
        </w:rPr>
      </w:pPr>
      <w:r w:rsidRPr="00AC57F0">
        <w:rPr>
          <w:rFonts w:eastAsia="Times New Roman"/>
          <w:lang w:val="ru-RU" w:eastAsia="ko-KR"/>
        </w:rPr>
        <w:t>Use TDD-UL-DL-ConfigCommon or PSBCH</w:t>
      </w:r>
    </w:p>
    <w:p w14:paraId="78DE95C1" w14:textId="299915D0" w:rsidR="00BB4B3C" w:rsidRPr="00AC57F0" w:rsidRDefault="005C632A" w:rsidP="005C632A">
      <w:pPr>
        <w:pStyle w:val="aff4"/>
        <w:spacing w:line="360" w:lineRule="auto"/>
        <w:ind w:left="2400"/>
        <w:rPr>
          <w:rFonts w:eastAsiaTheme="minorEastAsia"/>
          <w:sz w:val="18"/>
          <w:lang w:eastAsia="ko-KR"/>
        </w:rPr>
      </w:pPr>
      <w:r w:rsidRPr="00AC57F0">
        <w:rPr>
          <w:rFonts w:eastAsiaTheme="minorEastAsia"/>
          <w:sz w:val="18"/>
          <w:lang w:eastAsia="ko-KR"/>
        </w:rPr>
        <w:t xml:space="preserve">- </w:t>
      </w:r>
      <w:r w:rsidR="00BB4B3C" w:rsidRPr="00AC57F0">
        <w:rPr>
          <w:rFonts w:eastAsiaTheme="minorEastAsia"/>
          <w:sz w:val="18"/>
          <w:lang w:eastAsia="ko-KR"/>
        </w:rPr>
        <w:t xml:space="preserve">Supported by </w:t>
      </w:r>
      <w:r w:rsidR="002D08BA" w:rsidRPr="00AC57F0">
        <w:rPr>
          <w:rFonts w:eastAsiaTheme="minorEastAsia"/>
          <w:sz w:val="18"/>
          <w:lang w:eastAsia="ko-KR"/>
        </w:rPr>
        <w:t xml:space="preserve">[vivo], </w:t>
      </w:r>
      <w:r w:rsidR="00BB4B3C" w:rsidRPr="00AC57F0">
        <w:rPr>
          <w:rFonts w:eastAsiaTheme="minorEastAsia"/>
          <w:sz w:val="18"/>
          <w:lang w:eastAsia="ko-KR"/>
        </w:rPr>
        <w:t>[</w:t>
      </w:r>
      <w:r w:rsidR="00706457" w:rsidRPr="00AC57F0">
        <w:rPr>
          <w:rFonts w:eastAsiaTheme="minorEastAsia"/>
          <w:sz w:val="18"/>
          <w:lang w:eastAsia="ko-KR"/>
        </w:rPr>
        <w:t>Sharp</w:t>
      </w:r>
      <w:r w:rsidR="00BB4B3C" w:rsidRPr="00AC57F0">
        <w:rPr>
          <w:rFonts w:eastAsiaTheme="minorEastAsia"/>
          <w:sz w:val="18"/>
          <w:lang w:eastAsia="ko-KR"/>
        </w:rPr>
        <w:t>]</w:t>
      </w:r>
    </w:p>
    <w:p w14:paraId="03B7DC9C" w14:textId="204DBEAF" w:rsidR="002D08BA" w:rsidRPr="00AC57F0" w:rsidRDefault="002D08BA" w:rsidP="0039005C">
      <w:pPr>
        <w:pStyle w:val="aff4"/>
        <w:numPr>
          <w:ilvl w:val="3"/>
          <w:numId w:val="90"/>
        </w:numPr>
        <w:spacing w:line="360" w:lineRule="auto"/>
        <w:rPr>
          <w:lang w:eastAsia="ko-KR"/>
        </w:rPr>
      </w:pPr>
      <w:r w:rsidRPr="00AC57F0">
        <w:rPr>
          <w:rFonts w:eastAsia="Times New Roman"/>
          <w:lang w:val="ru-RU" w:eastAsia="ko-KR"/>
        </w:rPr>
        <w:t>Exclude LTE SLSS as well</w:t>
      </w:r>
    </w:p>
    <w:p w14:paraId="4A371221" w14:textId="3E32FC86" w:rsidR="002D08BA" w:rsidRPr="00AC57F0" w:rsidRDefault="002D08BA" w:rsidP="00070EFA">
      <w:pPr>
        <w:pStyle w:val="aff4"/>
        <w:spacing w:line="360" w:lineRule="auto"/>
        <w:ind w:left="2400"/>
        <w:rPr>
          <w:rFonts w:eastAsiaTheme="minorEastAsia"/>
          <w:sz w:val="18"/>
          <w:lang w:eastAsia="ko-KR"/>
        </w:rPr>
      </w:pPr>
      <w:r w:rsidRPr="00AC57F0">
        <w:rPr>
          <w:rFonts w:eastAsiaTheme="minorEastAsia"/>
          <w:sz w:val="18"/>
          <w:lang w:eastAsia="ko-KR"/>
        </w:rPr>
        <w:t>- Supported by [vivo]</w:t>
      </w:r>
    </w:p>
    <w:p w14:paraId="242194A9" w14:textId="21BE84E6" w:rsidR="003D0481" w:rsidRPr="00AC57F0" w:rsidRDefault="003D0481" w:rsidP="0039005C">
      <w:pPr>
        <w:pStyle w:val="aff4"/>
        <w:numPr>
          <w:ilvl w:val="1"/>
          <w:numId w:val="90"/>
        </w:numPr>
        <w:spacing w:line="360" w:lineRule="auto"/>
        <w:rPr>
          <w:lang w:eastAsia="ko-KR"/>
        </w:rPr>
      </w:pPr>
      <w:r w:rsidRPr="00AC57F0">
        <w:rPr>
          <w:rFonts w:eastAsiaTheme="minorEastAsia" w:hint="eastAsia"/>
          <w:lang w:eastAsia="ko-KR"/>
        </w:rPr>
        <w:t>Reserved slots</w:t>
      </w:r>
    </w:p>
    <w:p w14:paraId="24FD21BB" w14:textId="35E533A3" w:rsidR="003D0481" w:rsidRPr="00AC57F0" w:rsidRDefault="003D0481" w:rsidP="0039005C">
      <w:pPr>
        <w:pStyle w:val="aff4"/>
        <w:numPr>
          <w:ilvl w:val="2"/>
          <w:numId w:val="90"/>
        </w:numPr>
        <w:spacing w:line="360" w:lineRule="auto"/>
        <w:rPr>
          <w:lang w:eastAsia="ko-KR"/>
        </w:rPr>
      </w:pPr>
      <w:r w:rsidRPr="00AC57F0">
        <w:rPr>
          <w:rFonts w:eastAsiaTheme="minorEastAsia"/>
          <w:lang w:eastAsia="ko-KR"/>
        </w:rPr>
        <w:t>Confirm WA</w:t>
      </w:r>
    </w:p>
    <w:p w14:paraId="34FAB208" w14:textId="6F6E0631" w:rsidR="003D0481" w:rsidRPr="00AC57F0" w:rsidRDefault="003D0481" w:rsidP="0039005C">
      <w:pPr>
        <w:pStyle w:val="aff4"/>
        <w:numPr>
          <w:ilvl w:val="5"/>
          <w:numId w:val="90"/>
        </w:numPr>
        <w:spacing w:line="360" w:lineRule="auto"/>
        <w:rPr>
          <w:lang w:eastAsia="ko-KR"/>
        </w:rPr>
      </w:pPr>
      <w:r w:rsidRPr="00AC57F0">
        <w:rPr>
          <w:rFonts w:eastAsiaTheme="minorEastAsia"/>
          <w:sz w:val="18"/>
          <w:lang w:eastAsia="ko-KR"/>
        </w:rPr>
        <w:t>Supported by [Nokia, NSB]</w:t>
      </w:r>
      <w:r w:rsidR="00A56809" w:rsidRPr="00AC57F0">
        <w:rPr>
          <w:rFonts w:eastAsiaTheme="minorEastAsia"/>
          <w:sz w:val="18"/>
          <w:lang w:eastAsia="ko-KR"/>
        </w:rPr>
        <w:t>, [Samsung], [Panasonic]</w:t>
      </w:r>
      <w:r w:rsidR="00AD442E" w:rsidRPr="00AC57F0">
        <w:rPr>
          <w:rFonts w:eastAsiaTheme="minorEastAsia"/>
          <w:sz w:val="18"/>
          <w:lang w:eastAsia="ko-KR"/>
        </w:rPr>
        <w:t>, [CMCC]</w:t>
      </w:r>
      <w:r w:rsidR="00030CAF" w:rsidRPr="00AC57F0">
        <w:rPr>
          <w:rFonts w:eastAsiaTheme="minorEastAsia"/>
          <w:sz w:val="18"/>
          <w:lang w:eastAsia="ko-KR"/>
        </w:rPr>
        <w:t>, [ITL]</w:t>
      </w:r>
    </w:p>
    <w:p w14:paraId="15ADC582" w14:textId="77777777" w:rsidR="00AF3211" w:rsidRPr="00AC57F0" w:rsidRDefault="00AF3211" w:rsidP="00CA482C">
      <w:pPr>
        <w:pStyle w:val="aff4"/>
        <w:spacing w:line="360" w:lineRule="auto"/>
        <w:ind w:left="800"/>
        <w:rPr>
          <w:rFonts w:eastAsiaTheme="minorEastAsia"/>
          <w:lang w:eastAsia="ko-KR"/>
        </w:rPr>
      </w:pPr>
    </w:p>
    <w:p w14:paraId="467EC2D9" w14:textId="6A301658" w:rsidR="00AF3211" w:rsidRPr="00AC57F0" w:rsidRDefault="00AF3211" w:rsidP="0039005C">
      <w:pPr>
        <w:pStyle w:val="aff4"/>
        <w:numPr>
          <w:ilvl w:val="0"/>
          <w:numId w:val="90"/>
        </w:numPr>
        <w:spacing w:line="360" w:lineRule="auto"/>
        <w:outlineLvl w:val="1"/>
        <w:rPr>
          <w:sz w:val="28"/>
          <w:lang w:eastAsia="ko-KR"/>
        </w:rPr>
      </w:pPr>
      <w:r w:rsidRPr="00AC57F0">
        <w:rPr>
          <w:sz w:val="28"/>
          <w:lang w:eastAsia="ko-KR"/>
        </w:rPr>
        <w:t xml:space="preserve">2nd SCI related </w:t>
      </w:r>
      <w:r w:rsidR="00B2533F" w:rsidRPr="00AC57F0">
        <w:rPr>
          <w:sz w:val="28"/>
          <w:szCs w:val="28"/>
          <w:lang w:eastAsia="ko-KR"/>
        </w:rPr>
        <w:t>[Prioritized]</w:t>
      </w:r>
    </w:p>
    <w:p w14:paraId="0805E8A2" w14:textId="47F4C6A7" w:rsidR="00AF3211" w:rsidRPr="00AC57F0" w:rsidRDefault="00AF3211" w:rsidP="0039005C">
      <w:pPr>
        <w:pStyle w:val="aff4"/>
        <w:numPr>
          <w:ilvl w:val="1"/>
          <w:numId w:val="90"/>
        </w:numPr>
        <w:spacing w:line="360" w:lineRule="auto"/>
        <w:rPr>
          <w:lang w:eastAsia="ko-KR"/>
        </w:rPr>
      </w:pPr>
      <w:r w:rsidRPr="00AC57F0">
        <w:rPr>
          <w:rFonts w:eastAsiaTheme="minorEastAsia"/>
          <w:lang w:eastAsia="ko-KR"/>
        </w:rPr>
        <w:t xml:space="preserve">CRC length </w:t>
      </w:r>
    </w:p>
    <w:p w14:paraId="1475DB3F" w14:textId="79B19F28" w:rsidR="00252EB6" w:rsidRPr="00AC57F0" w:rsidRDefault="00252EB6" w:rsidP="0039005C">
      <w:pPr>
        <w:pStyle w:val="aff4"/>
        <w:numPr>
          <w:ilvl w:val="2"/>
          <w:numId w:val="90"/>
        </w:numPr>
        <w:spacing w:line="360" w:lineRule="auto"/>
        <w:rPr>
          <w:lang w:eastAsia="ko-KR"/>
        </w:rPr>
      </w:pPr>
      <w:r w:rsidRPr="00AC57F0">
        <w:rPr>
          <w:rFonts w:eastAsiaTheme="minorEastAsia"/>
          <w:lang w:eastAsia="ko-KR"/>
        </w:rPr>
        <w:t xml:space="preserve">24 bits </w:t>
      </w:r>
    </w:p>
    <w:p w14:paraId="2E33A8C9" w14:textId="1941C82F" w:rsidR="00252EB6" w:rsidRPr="00AC57F0" w:rsidRDefault="00FF5D9F" w:rsidP="00FF5D9F">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252EB6" w:rsidRPr="00AC57F0">
        <w:rPr>
          <w:rFonts w:eastAsiaTheme="minorEastAsia"/>
          <w:sz w:val="18"/>
          <w:lang w:eastAsia="ko-KR"/>
        </w:rPr>
        <w:t>Supported by [Huawei, HiSilicon]</w:t>
      </w:r>
      <w:r w:rsidR="008924A5" w:rsidRPr="00AC57F0">
        <w:rPr>
          <w:rFonts w:eastAsiaTheme="minorEastAsia"/>
          <w:sz w:val="18"/>
          <w:lang w:eastAsia="ko-KR"/>
        </w:rPr>
        <w:t>,</w:t>
      </w:r>
      <w:r w:rsidR="00A56809" w:rsidRPr="00AC57F0">
        <w:rPr>
          <w:rFonts w:eastAsiaTheme="minorEastAsia"/>
          <w:sz w:val="18"/>
          <w:lang w:eastAsia="ko-KR"/>
        </w:rPr>
        <w:t xml:space="preserve"> [Samsung],</w:t>
      </w:r>
      <w:r w:rsidR="008924A5" w:rsidRPr="00AC57F0">
        <w:rPr>
          <w:rFonts w:eastAsiaTheme="minorEastAsia"/>
          <w:sz w:val="18"/>
          <w:lang w:eastAsia="ko-KR"/>
        </w:rPr>
        <w:t xml:space="preserve"> [Ericsson]</w:t>
      </w:r>
      <w:r w:rsidR="00E40D10" w:rsidRPr="00AC57F0">
        <w:rPr>
          <w:rFonts w:eastAsiaTheme="minorEastAsia"/>
          <w:sz w:val="18"/>
          <w:lang w:eastAsia="ko-KR"/>
        </w:rPr>
        <w:t>, [Apple]</w:t>
      </w:r>
      <w:r w:rsidR="00CA482C" w:rsidRPr="00AC57F0">
        <w:rPr>
          <w:rFonts w:eastAsiaTheme="minorEastAsia"/>
          <w:sz w:val="18"/>
          <w:lang w:eastAsia="ko-KR"/>
        </w:rPr>
        <w:t>, [Xiaomi]</w:t>
      </w:r>
      <w:r w:rsidR="00420E52" w:rsidRPr="00AC57F0">
        <w:rPr>
          <w:rFonts w:eastAsiaTheme="minorEastAsia"/>
          <w:sz w:val="18"/>
          <w:lang w:eastAsia="ko-KR"/>
        </w:rPr>
        <w:t>, [Qualcomm]</w:t>
      </w:r>
      <w:r w:rsidR="00D25E44" w:rsidRPr="00AC57F0">
        <w:rPr>
          <w:rFonts w:eastAsiaTheme="minorEastAsia"/>
          <w:sz w:val="18"/>
          <w:lang w:eastAsia="ko-KR"/>
        </w:rPr>
        <w:t xml:space="preserve">, </w:t>
      </w:r>
    </w:p>
    <w:p w14:paraId="18255373" w14:textId="18AF1F26" w:rsidR="00731549" w:rsidRPr="00AC57F0" w:rsidRDefault="00731549" w:rsidP="0039005C">
      <w:pPr>
        <w:pStyle w:val="aff4"/>
        <w:numPr>
          <w:ilvl w:val="2"/>
          <w:numId w:val="90"/>
        </w:numPr>
        <w:spacing w:line="360" w:lineRule="auto"/>
        <w:rPr>
          <w:lang w:eastAsia="ko-KR"/>
        </w:rPr>
      </w:pPr>
      <w:r w:rsidRPr="00AC57F0">
        <w:rPr>
          <w:rFonts w:eastAsiaTheme="minorEastAsia"/>
          <w:lang w:eastAsia="ko-KR"/>
        </w:rPr>
        <w:t>6 bits</w:t>
      </w:r>
    </w:p>
    <w:p w14:paraId="114AB22D" w14:textId="2FE270A9" w:rsidR="00731549" w:rsidRPr="00AC57F0" w:rsidRDefault="00FF5D9F" w:rsidP="00FF5D9F">
      <w:pPr>
        <w:pStyle w:val="aff4"/>
        <w:spacing w:line="360" w:lineRule="auto"/>
        <w:ind w:left="2000"/>
        <w:rPr>
          <w:rFonts w:eastAsiaTheme="minorEastAsia"/>
          <w:sz w:val="18"/>
          <w:lang w:eastAsia="ko-KR"/>
        </w:rPr>
      </w:pPr>
      <w:r w:rsidRPr="00AC57F0">
        <w:rPr>
          <w:rFonts w:eastAsiaTheme="minorEastAsia"/>
          <w:sz w:val="18"/>
          <w:lang w:eastAsia="ko-KR"/>
        </w:rPr>
        <w:lastRenderedPageBreak/>
        <w:t xml:space="preserve">- </w:t>
      </w:r>
      <w:r w:rsidR="00731549" w:rsidRPr="00AC57F0">
        <w:rPr>
          <w:rFonts w:eastAsiaTheme="minorEastAsia"/>
          <w:sz w:val="18"/>
          <w:lang w:eastAsia="ko-KR"/>
        </w:rPr>
        <w:t>Supported by [Intel]</w:t>
      </w:r>
    </w:p>
    <w:p w14:paraId="13BDC06D" w14:textId="37612C1D" w:rsidR="004D5231" w:rsidRPr="00AC57F0" w:rsidRDefault="00161A50" w:rsidP="0039005C">
      <w:pPr>
        <w:pStyle w:val="aff4"/>
        <w:numPr>
          <w:ilvl w:val="1"/>
          <w:numId w:val="90"/>
        </w:numPr>
        <w:spacing w:line="360" w:lineRule="auto"/>
        <w:rPr>
          <w:lang w:eastAsia="ko-KR"/>
        </w:rPr>
      </w:pPr>
      <w:r w:rsidRPr="00AC57F0">
        <w:rPr>
          <w:rFonts w:eastAsiaTheme="minorEastAsia"/>
          <w:lang w:eastAsia="ko-KR"/>
        </w:rPr>
        <w:t>Number of coded bits</w:t>
      </w:r>
    </w:p>
    <w:p w14:paraId="0BA3EE3A" w14:textId="407AFAAE" w:rsidR="00AD22BD" w:rsidRPr="00AC57F0" w:rsidRDefault="00AD22BD" w:rsidP="0039005C">
      <w:pPr>
        <w:pStyle w:val="aff4"/>
        <w:numPr>
          <w:ilvl w:val="2"/>
          <w:numId w:val="90"/>
        </w:numPr>
        <w:spacing w:line="360" w:lineRule="auto"/>
        <w:rPr>
          <w:rFonts w:eastAsiaTheme="minorEastAsia"/>
          <w:lang w:eastAsia="ko-KR"/>
        </w:rPr>
      </w:pPr>
      <w:r w:rsidRPr="00AC57F0">
        <w:rPr>
          <w:rFonts w:eastAsiaTheme="minorEastAsia"/>
          <w:lang w:eastAsia="ko-KR"/>
        </w:rPr>
        <w:t xml:space="preserve">Alt 1. </w:t>
      </w:r>
      <m:oMath>
        <m:sSubSup>
          <m:sSubSupPr>
            <m:ctrlPr>
              <w:rPr>
                <w:rFonts w:ascii="Cambria Math" w:eastAsiaTheme="minorEastAsia" w:hAnsi="Cambria Math"/>
                <w:lang w:eastAsia="ko-KR"/>
              </w:rPr>
            </m:ctrlPr>
          </m:sSubSupPr>
          <m:e>
            <m:r>
              <w:rPr>
                <w:rFonts w:ascii="Cambria Math" w:eastAsiaTheme="minorEastAsia" w:hAnsi="Cambria Math"/>
                <w:lang w:eastAsia="ko-KR"/>
              </w:rPr>
              <m:t>Q</m:t>
            </m:r>
          </m:e>
          <m:sub>
            <m:r>
              <w:rPr>
                <w:rFonts w:ascii="Cambria Math" w:eastAsiaTheme="minorEastAsia" w:hAnsi="Cambria Math"/>
                <w:lang w:eastAsia="ko-KR"/>
              </w:rPr>
              <m:t>SCI2</m:t>
            </m:r>
          </m:sub>
          <m:sup>
            <m:r>
              <w:rPr>
                <w:rFonts w:ascii="Cambria Math" w:eastAsiaTheme="minorEastAsia" w:hAnsi="Cambria Math"/>
                <w:lang w:eastAsia="ko-KR"/>
              </w:rPr>
              <m:t>'</m:t>
            </m:r>
          </m:sup>
        </m:sSubSup>
        <m:r>
          <m:rPr>
            <m:sty m:val="p"/>
          </m:rPr>
          <w:rPr>
            <w:rFonts w:ascii="Cambria Math" w:eastAsiaTheme="minorEastAsia" w:hAnsi="Cambria Math"/>
            <w:lang w:eastAsia="ko-KR"/>
          </w:rPr>
          <m:t>=</m:t>
        </m:r>
        <m:r>
          <m:rPr>
            <m:nor/>
          </m:rPr>
          <w:rPr>
            <w:rFonts w:eastAsiaTheme="minorEastAsia" w:hint="eastAsia"/>
            <w:lang w:eastAsia="ko-KR"/>
          </w:rPr>
          <m:t>min</m:t>
        </m:r>
        <m:d>
          <m:dPr>
            <m:begChr m:val="{"/>
            <m:endChr m:val="}"/>
            <m:ctrlPr>
              <w:rPr>
                <w:rFonts w:ascii="Cambria Math" w:eastAsiaTheme="minorEastAsia" w:hAnsi="Cambria Math"/>
                <w:i/>
                <w:lang w:eastAsia="ko-KR"/>
              </w:rPr>
            </m:ctrlPr>
          </m:dPr>
          <m:e>
            <m:d>
              <m:dPr>
                <m:begChr m:val="⌈"/>
                <m:endChr m:val="⌉"/>
                <m:ctrlPr>
                  <w:rPr>
                    <w:rFonts w:ascii="Cambria Math" w:eastAsiaTheme="minorEastAsia" w:hAnsi="Cambria Math"/>
                    <w:i/>
                    <w:lang w:eastAsia="ko-KR"/>
                  </w:rPr>
                </m:ctrlPr>
              </m:dPr>
              <m:e>
                <m:f>
                  <m:fPr>
                    <m:ctrlPr>
                      <w:rPr>
                        <w:rFonts w:ascii="Cambria Math" w:eastAsiaTheme="minorEastAsia" w:hAnsi="Cambria Math"/>
                        <w:i/>
                        <w:lang w:eastAsia="ko-KR"/>
                      </w:rPr>
                    </m:ctrlPr>
                  </m:fPr>
                  <m:num>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O</m:t>
                            </m:r>
                          </m:e>
                          <m:sub>
                            <m:r>
                              <w:rPr>
                                <w:rFonts w:ascii="Cambria Math" w:eastAsiaTheme="minorEastAsia" w:hAnsi="Cambria Math"/>
                                <w:lang w:eastAsia="ko-KR"/>
                              </w:rPr>
                              <m:t>SCI2</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SCI2</m:t>
                            </m:r>
                          </m:sub>
                        </m:sSub>
                      </m:e>
                    </m:d>
                    <m:r>
                      <w:rPr>
                        <w:rFonts w:ascii="Cambria Math" w:eastAsiaTheme="minorEastAsia" w:hAnsi="Cambria Math"/>
                        <w:lang w:eastAsia="ko-KR"/>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β</m:t>
                        </m:r>
                      </m:e>
                      <m:sub>
                        <m:r>
                          <w:rPr>
                            <w:rFonts w:ascii="Cambria Math" w:eastAsiaTheme="minorEastAsia" w:hAnsi="Cambria Math"/>
                            <w:lang w:eastAsia="ko-KR"/>
                          </w:rPr>
                          <m:t>offset</m:t>
                        </m:r>
                      </m:sub>
                      <m:sup>
                        <m:r>
                          <w:rPr>
                            <w:rFonts w:ascii="Cambria Math" w:eastAsiaTheme="minorEastAsia" w:hAnsi="Cambria Math"/>
                            <w:lang w:eastAsia="ko-KR"/>
                          </w:rPr>
                          <m:t>SCI2</m:t>
                        </m:r>
                      </m:sup>
                    </m:sSubSup>
                  </m:num>
                  <m:den>
                    <m:r>
                      <w:rPr>
                        <w:rFonts w:ascii="Cambria Math" w:eastAsiaTheme="minorEastAsia" w:hAnsi="Cambria Math"/>
                        <w:lang w:eastAsia="ko-KR"/>
                      </w:rPr>
                      <m:t>R∙</m:t>
                    </m:r>
                    <m:sSub>
                      <m:sSubPr>
                        <m:ctrlPr>
                          <w:rPr>
                            <w:rFonts w:ascii="Cambria Math" w:eastAsiaTheme="minorEastAsia" w:hAnsi="Cambria Math"/>
                            <w:i/>
                            <w:lang w:eastAsia="ko-KR"/>
                          </w:rPr>
                        </m:ctrlPr>
                      </m:sSubPr>
                      <m:e>
                        <m:r>
                          <w:rPr>
                            <w:rFonts w:ascii="Cambria Math" w:eastAsiaTheme="minorEastAsia" w:hAnsi="Cambria Math"/>
                            <w:lang w:eastAsia="ko-KR"/>
                          </w:rPr>
                          <m:t>Q</m:t>
                        </m:r>
                      </m:e>
                      <m:sub>
                        <m:r>
                          <w:rPr>
                            <w:rFonts w:ascii="Cambria Math" w:eastAsiaTheme="minorEastAsia" w:hAnsi="Cambria Math"/>
                            <w:lang w:eastAsia="ko-KR"/>
                          </w:rPr>
                          <m:t>m</m:t>
                        </m:r>
                      </m:sub>
                    </m:sSub>
                  </m:den>
                </m:f>
              </m:e>
            </m:d>
            <m:r>
              <w:rPr>
                <w:rFonts w:ascii="Cambria Math" w:eastAsiaTheme="minorEastAsia" w:hAnsi="Cambria Math"/>
                <w:lang w:eastAsia="ko-KR"/>
              </w:rPr>
              <m:t xml:space="preserve">, </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α</m:t>
                </m:r>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l=0</m:t>
                    </m:r>
                  </m:sub>
                  <m:sup>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symbol</m:t>
                        </m:r>
                      </m:sub>
                      <m:sup>
                        <m:r>
                          <w:rPr>
                            <w:rFonts w:ascii="Cambria Math" w:eastAsiaTheme="minorEastAsia" w:hAnsi="Cambria Math"/>
                            <w:lang w:eastAsia="ko-KR"/>
                          </w:rPr>
                          <m:t>PSSCH</m:t>
                        </m:r>
                      </m:sup>
                    </m:sSubSup>
                    <m:r>
                      <w:rPr>
                        <w:rFonts w:ascii="Cambria Math" w:eastAsiaTheme="minorEastAsia" w:hAnsi="Cambria Math"/>
                        <w:lang w:eastAsia="ko-KR"/>
                      </w:rPr>
                      <m:t>-1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sc</m:t>
                        </m:r>
                      </m:sub>
                      <m:sup>
                        <m:r>
                          <w:rPr>
                            <w:rFonts w:ascii="Cambria Math" w:eastAsiaTheme="minorEastAsia" w:hAnsi="Cambria Math"/>
                            <w:lang w:eastAsia="ko-KR"/>
                          </w:rPr>
                          <m:t>SCI2</m:t>
                        </m:r>
                      </m:sup>
                    </m:sSubSup>
                    <m:r>
                      <w:rPr>
                        <w:rFonts w:ascii="Cambria Math" w:eastAsiaTheme="minorEastAsia" w:hAnsi="Cambria Math"/>
                        <w:lang w:eastAsia="ko-KR"/>
                      </w:rPr>
                      <m:t>(l)</m:t>
                    </m:r>
                  </m:e>
                </m:nary>
              </m:e>
            </m:d>
          </m:e>
        </m:d>
        <m:r>
          <m:rPr>
            <m:sty m:val="p"/>
          </m:rPr>
          <w:rPr>
            <w:rFonts w:ascii="Cambria Math" w:eastAsiaTheme="minorEastAsia" w:hAnsi="Cambria Math"/>
            <w:lang w:eastAsia="ko-KR"/>
          </w:rPr>
          <m:t>+γ</m:t>
        </m:r>
      </m:oMath>
    </w:p>
    <w:p w14:paraId="48EFB2D6" w14:textId="0CD5A9FA" w:rsidR="00AD22BD" w:rsidRPr="00AC57F0" w:rsidRDefault="00AD22BD" w:rsidP="00AD22BD">
      <w:pPr>
        <w:pStyle w:val="aff4"/>
        <w:spacing w:line="360" w:lineRule="auto"/>
        <w:ind w:left="1600"/>
        <w:rPr>
          <w:rFonts w:eastAsiaTheme="minorEastAsia"/>
          <w:lang w:eastAsia="ko-KR"/>
        </w:rPr>
      </w:pPr>
      <w:r w:rsidRPr="00AC57F0">
        <w:rPr>
          <w:rFonts w:eastAsiaTheme="minorEastAsia" w:hint="eastAsia"/>
          <w:lang w:eastAsia="ko-KR"/>
        </w:rPr>
        <w:t xml:space="preserve">- </w:t>
      </w:r>
      <w:r w:rsidRPr="00AC57F0">
        <w:rPr>
          <w:rFonts w:eastAsiaTheme="minorEastAsia"/>
          <w:lang w:eastAsia="ko-KR"/>
        </w:rPr>
        <w:t>Alt 1-1. Qm = 2: supported by</w:t>
      </w:r>
    </w:p>
    <w:p w14:paraId="7BE693F0" w14:textId="3076E448" w:rsidR="00AD22BD" w:rsidRPr="00AC57F0" w:rsidRDefault="00AD22BD" w:rsidP="00AD22BD">
      <w:pPr>
        <w:pStyle w:val="aff4"/>
        <w:spacing w:line="360" w:lineRule="auto"/>
        <w:ind w:left="1600" w:firstLineChars="100" w:firstLine="180"/>
        <w:rPr>
          <w:rFonts w:eastAsiaTheme="minorEastAsia"/>
          <w:lang w:eastAsia="ko-KR"/>
        </w:rPr>
      </w:pPr>
      <w:r w:rsidRPr="00AC57F0">
        <w:rPr>
          <w:rFonts w:eastAsiaTheme="minorEastAsia"/>
          <w:sz w:val="18"/>
          <w:lang w:eastAsia="ko-KR"/>
        </w:rPr>
        <w:t>Supported by [Apple], [Sharp] (with modification of M_SC^SCI2 to exclude PSCCH), [Qualcomm]</w:t>
      </w:r>
    </w:p>
    <w:p w14:paraId="55D39699" w14:textId="5AE226B2" w:rsidR="00AD22BD" w:rsidRPr="00AC57F0" w:rsidRDefault="00AD22BD" w:rsidP="00AD22BD">
      <w:pPr>
        <w:pStyle w:val="aff4"/>
        <w:spacing w:line="360" w:lineRule="auto"/>
        <w:ind w:left="1600"/>
        <w:rPr>
          <w:rFonts w:eastAsiaTheme="minorEastAsia"/>
          <w:lang w:eastAsia="ko-KR"/>
        </w:rPr>
      </w:pPr>
      <w:r w:rsidRPr="00AC57F0">
        <w:rPr>
          <w:rFonts w:eastAsiaTheme="minorEastAsia"/>
          <w:lang w:eastAsia="ko-KR"/>
        </w:rPr>
        <w:t>- Alt 1-2. Qm as indicated by MCS index</w:t>
      </w:r>
    </w:p>
    <w:p w14:paraId="30F3534E" w14:textId="1BE93192" w:rsidR="00AD22BD" w:rsidRPr="00AC57F0" w:rsidRDefault="00AD22BD" w:rsidP="00AD22BD">
      <w:pPr>
        <w:pStyle w:val="aff4"/>
        <w:spacing w:line="360" w:lineRule="auto"/>
        <w:ind w:left="1600"/>
        <w:rPr>
          <w:rFonts w:eastAsiaTheme="minorEastAsia"/>
          <w:lang w:eastAsia="ko-KR"/>
        </w:rPr>
      </w:pPr>
      <w:r w:rsidRPr="00AC57F0">
        <w:rPr>
          <w:rFonts w:eastAsiaTheme="minorEastAsia"/>
          <w:lang w:eastAsia="ko-KR"/>
        </w:rPr>
        <w:t xml:space="preserve">   </w:t>
      </w:r>
      <w:r w:rsidRPr="00AC57F0">
        <w:rPr>
          <w:rFonts w:eastAsiaTheme="minorEastAsia"/>
          <w:sz w:val="18"/>
          <w:lang w:eastAsia="ko-KR"/>
        </w:rPr>
        <w:t xml:space="preserve">Supported by [Huawei, HiSilicon] (with removing </w:t>
      </w:r>
      <m:oMath>
        <m:r>
          <m:rPr>
            <m:sty m:val="p"/>
          </m:rPr>
          <w:rPr>
            <w:rFonts w:ascii="Cambria Math" w:eastAsiaTheme="minorEastAsia" w:hAnsi="Cambria Math"/>
            <w:sz w:val="18"/>
            <w:lang w:eastAsia="ko-KR"/>
          </w:rPr>
          <m:t>γ</m:t>
        </m:r>
      </m:oMath>
      <w:r w:rsidRPr="00AC57F0">
        <w:rPr>
          <w:rFonts w:eastAsiaTheme="minorEastAsia"/>
          <w:sz w:val="18"/>
          <w:lang w:eastAsia="ko-KR"/>
        </w:rPr>
        <w:t xml:space="preserve"> factor), [Samsung], [Panasonic], [Spreadtrum], [NTT DCM]</w:t>
      </w:r>
    </w:p>
    <w:p w14:paraId="25E61919" w14:textId="53FF3922" w:rsidR="00AD22BD" w:rsidRPr="00AC57F0" w:rsidRDefault="00AD22BD" w:rsidP="0039005C">
      <w:pPr>
        <w:pStyle w:val="aff4"/>
        <w:numPr>
          <w:ilvl w:val="2"/>
          <w:numId w:val="90"/>
        </w:numPr>
        <w:spacing w:line="360" w:lineRule="auto"/>
        <w:rPr>
          <w:lang w:eastAsia="ko-KR"/>
        </w:rPr>
      </w:pPr>
      <w:r w:rsidRPr="00AC57F0">
        <w:rPr>
          <w:rFonts w:eastAsiaTheme="minorEastAsia" w:hint="eastAsia"/>
          <w:lang w:eastAsia="ko-KR"/>
        </w:rPr>
        <w:t xml:space="preserve">Alt 2. </w:t>
      </w:r>
      <m:oMath>
        <m:sSubSup>
          <m:sSubSupPr>
            <m:ctrlPr>
              <w:rPr>
                <w:rFonts w:ascii="Cambria Math" w:eastAsiaTheme="minorEastAsia" w:hAnsi="Cambria Math"/>
                <w:lang w:eastAsia="ko-KR"/>
              </w:rPr>
            </m:ctrlPr>
          </m:sSubSupPr>
          <m:e>
            <m:r>
              <w:rPr>
                <w:rFonts w:ascii="Cambria Math" w:eastAsiaTheme="minorEastAsia" w:hAnsi="Cambria Math"/>
                <w:lang w:eastAsia="ko-KR"/>
              </w:rPr>
              <m:t>Q</m:t>
            </m:r>
          </m:e>
          <m:sub>
            <m:r>
              <w:rPr>
                <w:rFonts w:ascii="Cambria Math" w:eastAsiaTheme="minorEastAsia" w:hAnsi="Cambria Math"/>
                <w:lang w:eastAsia="ko-KR"/>
              </w:rPr>
              <m:t>SCI2</m:t>
            </m:r>
          </m:sub>
          <m:sup>
            <m:r>
              <w:rPr>
                <w:rFonts w:ascii="Cambria Math" w:eastAsiaTheme="minorEastAsia" w:hAnsi="Cambria Math"/>
                <w:lang w:eastAsia="ko-KR"/>
              </w:rPr>
              <m:t>'</m:t>
            </m:r>
          </m:sup>
        </m:sSubSup>
        <m:r>
          <m:rPr>
            <m:sty m:val="p"/>
          </m:rPr>
          <w:rPr>
            <w:rFonts w:ascii="Cambria Math" w:eastAsiaTheme="minorEastAsia" w:hAnsi="Cambria Math"/>
            <w:lang w:eastAsia="ko-KR"/>
          </w:rPr>
          <m:t>=</m:t>
        </m:r>
        <m:r>
          <m:rPr>
            <m:nor/>
          </m:rPr>
          <w:rPr>
            <w:rFonts w:eastAsiaTheme="minorEastAsia" w:hint="eastAsia"/>
            <w:lang w:eastAsia="ko-KR"/>
          </w:rPr>
          <m:t>min</m:t>
        </m:r>
        <m:d>
          <m:dPr>
            <m:begChr m:val="{"/>
            <m:endChr m:val="}"/>
            <m:ctrlPr>
              <w:rPr>
                <w:rFonts w:ascii="Cambria Math" w:eastAsiaTheme="minorEastAsia" w:hAnsi="Cambria Math"/>
                <w:i/>
                <w:lang w:eastAsia="ko-KR"/>
              </w:rPr>
            </m:ctrlPr>
          </m:dPr>
          <m:e>
            <m:d>
              <m:dPr>
                <m:begChr m:val="⌈"/>
                <m:endChr m:val="⌉"/>
                <m:ctrlPr>
                  <w:rPr>
                    <w:rFonts w:ascii="Cambria Math" w:eastAsiaTheme="minorEastAsia" w:hAnsi="Cambria Math"/>
                    <w:i/>
                    <w:lang w:eastAsia="ko-KR"/>
                  </w:rPr>
                </m:ctrlPr>
              </m:dPr>
              <m:e>
                <m:f>
                  <m:fPr>
                    <m:ctrlPr>
                      <w:rPr>
                        <w:rFonts w:ascii="Cambria Math" w:eastAsiaTheme="minorEastAsia" w:hAnsi="Cambria Math"/>
                        <w:i/>
                        <w:lang w:eastAsia="ko-KR"/>
                      </w:rPr>
                    </m:ctrlPr>
                  </m:fPr>
                  <m:num>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O</m:t>
                            </m:r>
                          </m:e>
                          <m:sub>
                            <m:r>
                              <w:rPr>
                                <w:rFonts w:ascii="Cambria Math" w:eastAsiaTheme="minorEastAsia" w:hAnsi="Cambria Math"/>
                                <w:lang w:eastAsia="ko-KR"/>
                              </w:rPr>
                              <m:t>SCI2</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SCI2</m:t>
                            </m:r>
                          </m:sub>
                        </m:sSub>
                      </m:e>
                    </m:d>
                    <m:r>
                      <w:rPr>
                        <w:rFonts w:ascii="Cambria Math" w:eastAsiaTheme="minorEastAsia" w:hAnsi="Cambria Math"/>
                        <w:lang w:eastAsia="ko-KR"/>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β</m:t>
                        </m:r>
                      </m:e>
                      <m:sub>
                        <m:r>
                          <w:rPr>
                            <w:rFonts w:ascii="Cambria Math" w:eastAsiaTheme="minorEastAsia" w:hAnsi="Cambria Math"/>
                            <w:lang w:eastAsia="ko-KR"/>
                          </w:rPr>
                          <m:t>offset</m:t>
                        </m:r>
                      </m:sub>
                      <m:sup>
                        <m:r>
                          <w:rPr>
                            <w:rFonts w:ascii="Cambria Math" w:eastAsiaTheme="minorEastAsia" w:hAnsi="Cambria Math"/>
                            <w:lang w:eastAsia="ko-KR"/>
                          </w:rPr>
                          <m:t>SCI2</m:t>
                        </m:r>
                      </m:sup>
                    </m:sSubSup>
                  </m:num>
                  <m:den>
                    <m:r>
                      <w:rPr>
                        <w:rFonts w:ascii="Cambria Math" w:eastAsiaTheme="minorEastAsia" w:hAnsi="Cambria Math"/>
                        <w:lang w:eastAsia="ko-KR"/>
                      </w:rPr>
                      <m:t>ν∙R∙</m:t>
                    </m:r>
                    <m:sSub>
                      <m:sSubPr>
                        <m:ctrlPr>
                          <w:rPr>
                            <w:rFonts w:ascii="Cambria Math" w:eastAsiaTheme="minorEastAsia" w:hAnsi="Cambria Math"/>
                            <w:i/>
                            <w:lang w:eastAsia="ko-KR"/>
                          </w:rPr>
                        </m:ctrlPr>
                      </m:sSubPr>
                      <m:e>
                        <m:r>
                          <w:rPr>
                            <w:rFonts w:ascii="Cambria Math" w:eastAsiaTheme="minorEastAsia" w:hAnsi="Cambria Math"/>
                            <w:lang w:eastAsia="ko-KR"/>
                          </w:rPr>
                          <m:t>Q</m:t>
                        </m:r>
                      </m:e>
                      <m:sub>
                        <m:r>
                          <w:rPr>
                            <w:rFonts w:ascii="Cambria Math" w:eastAsiaTheme="minorEastAsia" w:hAnsi="Cambria Math"/>
                            <w:lang w:eastAsia="ko-KR"/>
                          </w:rPr>
                          <m:t>m</m:t>
                        </m:r>
                      </m:sub>
                    </m:sSub>
                  </m:den>
                </m:f>
              </m:e>
            </m:d>
            <m:r>
              <w:rPr>
                <w:rFonts w:ascii="Cambria Math" w:eastAsiaTheme="minorEastAsia" w:hAnsi="Cambria Math"/>
                <w:lang w:eastAsia="ko-KR"/>
              </w:rPr>
              <m:t xml:space="preserve">, </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α</m:t>
                </m:r>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l=0</m:t>
                    </m:r>
                  </m:sub>
                  <m:sup>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symbol</m:t>
                        </m:r>
                      </m:sub>
                      <m:sup>
                        <m:r>
                          <w:rPr>
                            <w:rFonts w:ascii="Cambria Math" w:eastAsiaTheme="minorEastAsia" w:hAnsi="Cambria Math"/>
                            <w:lang w:eastAsia="ko-KR"/>
                          </w:rPr>
                          <m:t>PSSCH</m:t>
                        </m:r>
                      </m:sup>
                    </m:sSubSup>
                    <m:r>
                      <w:rPr>
                        <w:rFonts w:ascii="Cambria Math" w:eastAsiaTheme="minorEastAsia" w:hAnsi="Cambria Math"/>
                        <w:lang w:eastAsia="ko-KR"/>
                      </w:rPr>
                      <m:t>-1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sc</m:t>
                        </m:r>
                      </m:sub>
                      <m:sup>
                        <m:r>
                          <w:rPr>
                            <w:rFonts w:ascii="Cambria Math" w:eastAsiaTheme="minorEastAsia" w:hAnsi="Cambria Math"/>
                            <w:lang w:eastAsia="ko-KR"/>
                          </w:rPr>
                          <m:t>SCI2</m:t>
                        </m:r>
                      </m:sup>
                    </m:sSubSup>
                    <m:r>
                      <w:rPr>
                        <w:rFonts w:ascii="Cambria Math" w:eastAsiaTheme="minorEastAsia" w:hAnsi="Cambria Math"/>
                        <w:lang w:eastAsia="ko-KR"/>
                      </w:rPr>
                      <m:t>(l)</m:t>
                    </m:r>
                  </m:e>
                </m:nary>
              </m:e>
            </m:d>
          </m:e>
        </m:d>
        <m:r>
          <m:rPr>
            <m:sty m:val="p"/>
          </m:rPr>
          <w:rPr>
            <w:rFonts w:ascii="Cambria Math" w:eastAsiaTheme="minorEastAsia" w:hAnsi="Cambria Math"/>
            <w:lang w:eastAsia="ko-KR"/>
          </w:rPr>
          <m:t>+γ</m:t>
        </m:r>
      </m:oMath>
    </w:p>
    <w:p w14:paraId="3C3C0814" w14:textId="77777777" w:rsidR="00AD22BD" w:rsidRPr="00AC57F0" w:rsidRDefault="00AD22BD" w:rsidP="00AD22BD">
      <w:pPr>
        <w:pStyle w:val="aff4"/>
        <w:spacing w:line="360" w:lineRule="auto"/>
        <w:ind w:left="1600"/>
        <w:rPr>
          <w:lang w:eastAsia="ko-KR"/>
        </w:rPr>
      </w:pPr>
      <w:r w:rsidRPr="00AC57F0">
        <w:rPr>
          <w:lang w:eastAsia="ko-KR"/>
        </w:rPr>
        <w:t>- Alt 2-1. Qm = 2</w:t>
      </w:r>
    </w:p>
    <w:p w14:paraId="71405961" w14:textId="68DB32E2" w:rsidR="00AD22BD" w:rsidRPr="00AC57F0" w:rsidRDefault="00AD22BD" w:rsidP="00AD22BD">
      <w:pPr>
        <w:pStyle w:val="aff4"/>
        <w:spacing w:line="360" w:lineRule="auto"/>
        <w:ind w:left="1600" w:firstLineChars="100" w:firstLine="180"/>
        <w:rPr>
          <w:rFonts w:eastAsiaTheme="minorEastAsia"/>
          <w:sz w:val="18"/>
          <w:lang w:eastAsia="ko-KR"/>
        </w:rPr>
      </w:pPr>
      <w:r w:rsidRPr="00AC57F0">
        <w:rPr>
          <w:rFonts w:eastAsiaTheme="minorEastAsia"/>
          <w:sz w:val="18"/>
          <w:lang w:eastAsia="ko-KR"/>
        </w:rPr>
        <w:t>Supported by [Ericsson]</w:t>
      </w:r>
    </w:p>
    <w:p w14:paraId="3CE19CA2" w14:textId="3549EEDF" w:rsidR="00AD22BD" w:rsidRPr="00AC57F0" w:rsidRDefault="00AD22BD" w:rsidP="00AD22BD">
      <w:pPr>
        <w:pStyle w:val="aff4"/>
        <w:spacing w:line="360" w:lineRule="auto"/>
        <w:ind w:left="1600"/>
        <w:rPr>
          <w:lang w:eastAsia="ko-KR"/>
        </w:rPr>
      </w:pPr>
      <w:r w:rsidRPr="00AC57F0">
        <w:rPr>
          <w:lang w:eastAsia="ko-KR"/>
        </w:rPr>
        <w:t>- Alt 2-2. Qm as indicated by MCS index</w:t>
      </w:r>
    </w:p>
    <w:p w14:paraId="705DA7D1" w14:textId="21E151E5" w:rsidR="00AD22BD" w:rsidRPr="00AC57F0" w:rsidRDefault="00AD22BD" w:rsidP="00AD22BD">
      <w:pPr>
        <w:pStyle w:val="aff4"/>
        <w:spacing w:line="360" w:lineRule="auto"/>
        <w:ind w:left="1600"/>
        <w:rPr>
          <w:rFonts w:eastAsiaTheme="minorEastAsia"/>
          <w:lang w:eastAsia="ko-KR"/>
        </w:rPr>
      </w:pPr>
      <w:r w:rsidRPr="00AC57F0">
        <w:rPr>
          <w:rFonts w:eastAsiaTheme="minorEastAsia" w:hint="eastAsia"/>
          <w:lang w:eastAsia="ko-KR"/>
        </w:rPr>
        <w:t xml:space="preserve">   </w:t>
      </w:r>
      <w:r w:rsidRPr="00AC57F0">
        <w:rPr>
          <w:rFonts w:eastAsiaTheme="minorEastAsia"/>
          <w:lang w:eastAsia="ko-KR"/>
        </w:rPr>
        <w:t xml:space="preserve"> </w:t>
      </w:r>
      <w:r w:rsidRPr="00AC57F0">
        <w:rPr>
          <w:rFonts w:eastAsiaTheme="minorEastAsia"/>
          <w:sz w:val="18"/>
          <w:lang w:eastAsia="ko-KR"/>
        </w:rPr>
        <w:t>Supported by [Nokia, NSB], [ZTE, Sanechips] (with modification of M_SC), [ASUSTeK]</w:t>
      </w:r>
    </w:p>
    <w:p w14:paraId="1B41D460" w14:textId="1F671709" w:rsidR="00A752C7" w:rsidRPr="00AC57F0" w:rsidRDefault="00D33258" w:rsidP="0039005C">
      <w:pPr>
        <w:pStyle w:val="aff4"/>
        <w:numPr>
          <w:ilvl w:val="2"/>
          <w:numId w:val="90"/>
        </w:numPr>
        <w:spacing w:line="360" w:lineRule="auto"/>
        <w:rPr>
          <w:lang w:eastAsia="ko-KR"/>
        </w:rPr>
      </w:pPr>
      <w:r>
        <w:rPr>
          <w:rFonts w:eastAsiaTheme="minorEastAsia"/>
          <w:lang w:eastAsia="ko-KR"/>
        </w:rPr>
        <w:t xml:space="preserve">Alt 3. </w:t>
      </w:r>
      <w:r w:rsidR="00A752C7" w:rsidRPr="00AC57F0">
        <w:rPr>
          <w:rFonts w:eastAsiaTheme="minorEastAsia"/>
          <w:lang w:eastAsia="ko-KR"/>
        </w:rPr>
        <w:t xml:space="preserve">Use </w:t>
      </w:r>
      <m:oMath>
        <m:sSubSup>
          <m:sSubSupPr>
            <m:ctrlPr>
              <w:rPr>
                <w:rFonts w:ascii="Cambria Math" w:eastAsiaTheme="minorEastAsia" w:hAnsi="Cambria Math"/>
                <w:lang w:eastAsia="ko-KR"/>
              </w:rPr>
            </m:ctrlPr>
          </m:sSubSupPr>
          <m:e>
            <m:r>
              <w:rPr>
                <w:rFonts w:ascii="Cambria Math" w:eastAsiaTheme="minorEastAsia" w:hAnsi="Cambria Math"/>
                <w:lang w:eastAsia="ko-KR"/>
              </w:rPr>
              <m:t>Q</m:t>
            </m:r>
          </m:e>
          <m:sub>
            <m:r>
              <w:rPr>
                <w:rFonts w:ascii="Cambria Math" w:eastAsiaTheme="minorEastAsia" w:hAnsi="Cambria Math"/>
                <w:lang w:eastAsia="ko-KR"/>
              </w:rPr>
              <m:t>SCI2</m:t>
            </m:r>
          </m:sub>
          <m:sup>
            <m:r>
              <w:rPr>
                <w:rFonts w:ascii="Cambria Math" w:eastAsiaTheme="minorEastAsia" w:hAnsi="Cambria Math"/>
                <w:lang w:eastAsia="ko-KR"/>
              </w:rPr>
              <m:t>'</m:t>
            </m:r>
          </m:sup>
        </m:sSubSup>
        <m:r>
          <m:rPr>
            <m:sty m:val="p"/>
          </m:rPr>
          <w:rPr>
            <w:rFonts w:ascii="Cambria Math" w:eastAsiaTheme="minorEastAsia" w:hAnsi="Cambria Math"/>
            <w:lang w:eastAsia="ko-KR"/>
          </w:rPr>
          <m:t>=</m:t>
        </m:r>
        <m:r>
          <m:rPr>
            <m:nor/>
          </m:rPr>
          <w:rPr>
            <w:rFonts w:eastAsiaTheme="minorEastAsia" w:hint="eastAsia"/>
            <w:lang w:eastAsia="ko-KR"/>
          </w:rPr>
          <m:t>min</m:t>
        </m:r>
        <m:d>
          <m:dPr>
            <m:begChr m:val="{"/>
            <m:endChr m:val="}"/>
            <m:ctrlPr>
              <w:rPr>
                <w:rFonts w:ascii="Cambria Math" w:eastAsiaTheme="minorEastAsia" w:hAnsi="Cambria Math"/>
                <w:i/>
                <w:lang w:eastAsia="ko-KR"/>
              </w:rPr>
            </m:ctrlPr>
          </m:dPr>
          <m:e>
            <m:d>
              <m:dPr>
                <m:begChr m:val="⌈"/>
                <m:endChr m:val="⌉"/>
                <m:ctrlPr>
                  <w:rPr>
                    <w:rFonts w:ascii="Cambria Math" w:eastAsiaTheme="minorEastAsia" w:hAnsi="Cambria Math"/>
                    <w:i/>
                    <w:lang w:eastAsia="ko-KR"/>
                  </w:rPr>
                </m:ctrlPr>
              </m:dPr>
              <m:e>
                <m:f>
                  <m:fPr>
                    <m:ctrlPr>
                      <w:rPr>
                        <w:rFonts w:ascii="Cambria Math" w:eastAsiaTheme="minorEastAsia" w:hAnsi="Cambria Math"/>
                        <w:i/>
                        <w:lang w:eastAsia="ko-KR"/>
                      </w:rPr>
                    </m:ctrlPr>
                  </m:fPr>
                  <m:num>
                    <m:r>
                      <w:rPr>
                        <w:rFonts w:ascii="Cambria Math" w:eastAsiaTheme="minorEastAsia" w:hAnsi="Cambria Math"/>
                        <w:lang w:eastAsia="ko-KR"/>
                      </w:rPr>
                      <m:t>2∙</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O</m:t>
                            </m:r>
                          </m:e>
                          <m:sub>
                            <m:r>
                              <w:rPr>
                                <w:rFonts w:ascii="Cambria Math" w:eastAsiaTheme="minorEastAsia" w:hAnsi="Cambria Math"/>
                                <w:lang w:eastAsia="ko-KR"/>
                              </w:rPr>
                              <m:t>SCI2</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SCI2</m:t>
                            </m:r>
                          </m:sub>
                        </m:sSub>
                      </m:e>
                    </m:d>
                    <m:r>
                      <w:rPr>
                        <w:rFonts w:ascii="Cambria Math" w:eastAsiaTheme="minorEastAsia" w:hAnsi="Cambria Math"/>
                        <w:lang w:eastAsia="ko-KR"/>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β</m:t>
                        </m:r>
                      </m:e>
                      <m:sub>
                        <m:r>
                          <w:rPr>
                            <w:rFonts w:ascii="Cambria Math" w:eastAsiaTheme="minorEastAsia" w:hAnsi="Cambria Math"/>
                            <w:lang w:eastAsia="ko-KR"/>
                          </w:rPr>
                          <m:t>offset</m:t>
                        </m:r>
                      </m:sub>
                      <m:sup>
                        <m:r>
                          <w:rPr>
                            <w:rFonts w:ascii="Cambria Math" w:eastAsiaTheme="minorEastAsia" w:hAnsi="Cambria Math"/>
                            <w:lang w:eastAsia="ko-KR"/>
                          </w:rPr>
                          <m:t>SCI2</m:t>
                        </m:r>
                      </m:sup>
                    </m:sSubSup>
                  </m:num>
                  <m:den>
                    <m:r>
                      <w:rPr>
                        <w:rFonts w:ascii="Cambria Math" w:eastAsiaTheme="minorEastAsia" w:hAnsi="Cambria Math"/>
                        <w:lang w:eastAsia="ko-KR"/>
                      </w:rPr>
                      <m:t>R∙</m:t>
                    </m:r>
                    <m:sSub>
                      <m:sSubPr>
                        <m:ctrlPr>
                          <w:rPr>
                            <w:rFonts w:ascii="Cambria Math" w:eastAsiaTheme="minorEastAsia" w:hAnsi="Cambria Math"/>
                            <w:i/>
                            <w:lang w:eastAsia="ko-KR"/>
                          </w:rPr>
                        </m:ctrlPr>
                      </m:sSubPr>
                      <m:e>
                        <m:r>
                          <w:rPr>
                            <w:rFonts w:ascii="Cambria Math" w:eastAsiaTheme="minorEastAsia" w:hAnsi="Cambria Math"/>
                            <w:lang w:eastAsia="ko-KR"/>
                          </w:rPr>
                          <m:t>Q</m:t>
                        </m:r>
                      </m:e>
                      <m:sub>
                        <m:r>
                          <w:rPr>
                            <w:rFonts w:ascii="Cambria Math" w:eastAsiaTheme="minorEastAsia" w:hAnsi="Cambria Math"/>
                            <w:lang w:eastAsia="ko-KR"/>
                          </w:rPr>
                          <m:t>m</m:t>
                        </m:r>
                      </m:sub>
                    </m:sSub>
                  </m:den>
                </m:f>
              </m:e>
            </m:d>
            <m:r>
              <w:rPr>
                <w:rFonts w:ascii="Cambria Math" w:eastAsiaTheme="minorEastAsia" w:hAnsi="Cambria Math"/>
                <w:lang w:eastAsia="ko-KR"/>
              </w:rPr>
              <m:t xml:space="preserve">, </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α</m:t>
                </m:r>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l=0</m:t>
                    </m:r>
                  </m:sub>
                  <m:sup>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symbol</m:t>
                        </m:r>
                      </m:sub>
                      <m:sup>
                        <m:r>
                          <w:rPr>
                            <w:rFonts w:ascii="Cambria Math" w:eastAsiaTheme="minorEastAsia" w:hAnsi="Cambria Math"/>
                            <w:lang w:eastAsia="ko-KR"/>
                          </w:rPr>
                          <m:t>PSSCH</m:t>
                        </m:r>
                      </m:sup>
                    </m:sSubSup>
                    <m:r>
                      <w:rPr>
                        <w:rFonts w:ascii="Cambria Math" w:eastAsiaTheme="minorEastAsia" w:hAnsi="Cambria Math"/>
                        <w:lang w:eastAsia="ko-KR"/>
                      </w:rPr>
                      <m:t>-1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sc</m:t>
                        </m:r>
                      </m:sub>
                      <m:sup>
                        <m:r>
                          <w:rPr>
                            <w:rFonts w:ascii="Cambria Math" w:eastAsiaTheme="minorEastAsia" w:hAnsi="Cambria Math"/>
                            <w:lang w:eastAsia="ko-KR"/>
                          </w:rPr>
                          <m:t>SCI2</m:t>
                        </m:r>
                      </m:sup>
                    </m:sSubSup>
                    <m:r>
                      <w:rPr>
                        <w:rFonts w:ascii="Cambria Math" w:eastAsiaTheme="minorEastAsia" w:hAnsi="Cambria Math"/>
                        <w:lang w:eastAsia="ko-KR"/>
                      </w:rPr>
                      <m:t>(l)</m:t>
                    </m:r>
                  </m:e>
                </m:nary>
              </m:e>
            </m:d>
          </m:e>
        </m:d>
        <m:r>
          <m:rPr>
            <m:sty m:val="p"/>
          </m:rPr>
          <w:rPr>
            <w:rFonts w:ascii="Cambria Math" w:eastAsiaTheme="minorEastAsia" w:hAnsi="Cambria Math"/>
            <w:lang w:eastAsia="ko-KR"/>
          </w:rPr>
          <m:t>+γ</m:t>
        </m:r>
      </m:oMath>
      <w:r w:rsidR="00A752C7" w:rsidRPr="00AC57F0">
        <w:rPr>
          <w:rFonts w:eastAsiaTheme="minorEastAsia"/>
          <w:lang w:eastAsia="ko-KR"/>
        </w:rPr>
        <w:br/>
      </w:r>
      <w:r w:rsidR="00A752C7" w:rsidRPr="00AC57F0">
        <w:rPr>
          <w:rFonts w:eastAsiaTheme="minorEastAsia"/>
          <w:sz w:val="18"/>
          <w:lang w:eastAsia="ko-KR"/>
        </w:rPr>
        <w:t>- Supported by [vivo]</w:t>
      </w:r>
    </w:p>
    <w:p w14:paraId="422C1642" w14:textId="003AA8F3" w:rsidR="00804324" w:rsidRPr="00AC57F0" w:rsidRDefault="00D33258" w:rsidP="0039005C">
      <w:pPr>
        <w:pStyle w:val="aff4"/>
        <w:numPr>
          <w:ilvl w:val="2"/>
          <w:numId w:val="90"/>
        </w:numPr>
        <w:spacing w:line="360" w:lineRule="auto"/>
        <w:rPr>
          <w:lang w:eastAsia="ko-KR"/>
        </w:rPr>
      </w:pPr>
      <w:r>
        <w:rPr>
          <w:rFonts w:eastAsiaTheme="minorEastAsia"/>
          <w:lang w:eastAsia="ko-KR"/>
        </w:rPr>
        <w:t xml:space="preserve">Alt 4. </w:t>
      </w:r>
      <w:r w:rsidR="00804324" w:rsidRPr="00AC57F0">
        <w:rPr>
          <w:rFonts w:eastAsiaTheme="minorEastAsia"/>
          <w:lang w:eastAsia="ko-KR"/>
        </w:rPr>
        <w:t xml:space="preserve">Use </w:t>
      </w:r>
      <w:r w:rsidR="00AD22BD" w:rsidRPr="00AC57F0">
        <w:rPr>
          <w:rFonts w:eastAsiaTheme="minorEastAsia"/>
          <w:lang w:eastAsia="ko-KR"/>
        </w:rPr>
        <w:t xml:space="preserve"> </w:t>
      </w:r>
      <w:r w:rsidR="00804324" w:rsidRPr="00AC57F0">
        <w:rPr>
          <w:noProof/>
          <w:lang w:eastAsia="ko-KR"/>
        </w:rPr>
        <w:drawing>
          <wp:inline distT="0" distB="0" distL="0" distR="0" wp14:anchorId="2814DF97" wp14:editId="34ACAB36">
            <wp:extent cx="2387600" cy="33011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3262" cy="354406"/>
                    </a:xfrm>
                    <a:prstGeom prst="rect">
                      <a:avLst/>
                    </a:prstGeom>
                  </pic:spPr>
                </pic:pic>
              </a:graphicData>
            </a:graphic>
          </wp:inline>
        </w:drawing>
      </w:r>
    </w:p>
    <w:p w14:paraId="5B5E832D" w14:textId="558CA255" w:rsidR="004974FE" w:rsidRPr="00AC57F0" w:rsidRDefault="00804324" w:rsidP="00804324">
      <w:pPr>
        <w:pStyle w:val="aff4"/>
        <w:spacing w:line="360" w:lineRule="auto"/>
        <w:ind w:left="2000"/>
        <w:rPr>
          <w:rFonts w:eastAsiaTheme="minorEastAsia"/>
          <w:sz w:val="18"/>
          <w:lang w:eastAsia="ko-KR"/>
        </w:rPr>
      </w:pPr>
      <w:r w:rsidRPr="00AC57F0">
        <w:rPr>
          <w:rFonts w:eastAsiaTheme="minorEastAsia"/>
          <w:sz w:val="18"/>
          <w:lang w:eastAsia="ko-KR"/>
        </w:rPr>
        <w:t>- Supported by [Intel]</w:t>
      </w:r>
    </w:p>
    <w:p w14:paraId="06C9A732" w14:textId="5C701050" w:rsidR="00842281" w:rsidRPr="00AC57F0" w:rsidRDefault="00D33258" w:rsidP="0039005C">
      <w:pPr>
        <w:pStyle w:val="aff4"/>
        <w:numPr>
          <w:ilvl w:val="2"/>
          <w:numId w:val="90"/>
        </w:numPr>
        <w:spacing w:line="360" w:lineRule="auto"/>
        <w:rPr>
          <w:lang w:eastAsia="ko-KR"/>
        </w:rPr>
      </w:pPr>
      <w:r>
        <w:rPr>
          <w:rFonts w:eastAsiaTheme="minorEastAsia"/>
          <w:sz w:val="18"/>
          <w:lang w:eastAsia="ko-KR"/>
        </w:rPr>
        <w:t xml:space="preserve">Alt 5. </w:t>
      </w:r>
      <w:r w:rsidR="00842281" w:rsidRPr="00AC57F0">
        <w:rPr>
          <w:rFonts w:eastAsiaTheme="minorEastAsia"/>
          <w:lang w:eastAsia="ko-KR"/>
        </w:rPr>
        <w:t>Use</w:t>
      </w:r>
      <w:r w:rsidR="008E0AE0" w:rsidRPr="00AC57F0">
        <w:rPr>
          <w:rFonts w:eastAsiaTheme="minorEastAsia"/>
          <w:lang w:eastAsia="ko-KR"/>
        </w:rPr>
        <w:t xml:space="preserve"> the existing formula and</w:t>
      </w:r>
      <w:r w:rsidR="00842281" w:rsidRPr="00AC57F0">
        <w:rPr>
          <w:rFonts w:eastAsiaTheme="minorEastAsia"/>
          <w:lang w:eastAsia="ko-KR"/>
        </w:rPr>
        <w:t xml:space="preserve"> the tentative value for TBS </w:t>
      </w:r>
    </w:p>
    <w:p w14:paraId="011FD2FA" w14:textId="57A34E16" w:rsidR="00842281" w:rsidRPr="00AC57F0" w:rsidRDefault="00842281" w:rsidP="00842281">
      <w:pPr>
        <w:pStyle w:val="aff4"/>
        <w:spacing w:line="360" w:lineRule="auto"/>
        <w:ind w:left="2000"/>
        <w:rPr>
          <w:rFonts w:eastAsiaTheme="minorEastAsia"/>
          <w:sz w:val="18"/>
          <w:lang w:eastAsia="ko-KR"/>
        </w:rPr>
      </w:pPr>
      <w:r w:rsidRPr="00AC57F0">
        <w:rPr>
          <w:rFonts w:eastAsiaTheme="minorEastAsia"/>
          <w:sz w:val="18"/>
          <w:lang w:eastAsia="ko-KR"/>
        </w:rPr>
        <w:t>- Supported by [Futurewei]</w:t>
      </w:r>
    </w:p>
    <w:p w14:paraId="0F3C8BD8" w14:textId="77777777" w:rsidR="00842281" w:rsidRPr="00AC57F0" w:rsidRDefault="00842281" w:rsidP="00804324">
      <w:pPr>
        <w:pStyle w:val="aff4"/>
        <w:spacing w:line="360" w:lineRule="auto"/>
        <w:ind w:left="2000"/>
        <w:rPr>
          <w:rFonts w:eastAsiaTheme="minorEastAsia"/>
          <w:sz w:val="18"/>
          <w:lang w:eastAsia="ko-KR"/>
        </w:rPr>
      </w:pPr>
    </w:p>
    <w:p w14:paraId="1DFD62B2" w14:textId="74C26425" w:rsidR="004974FE" w:rsidRPr="00AC57F0" w:rsidRDefault="004974FE" w:rsidP="00A752C7">
      <w:pPr>
        <w:pStyle w:val="aff4"/>
        <w:spacing w:line="360" w:lineRule="auto"/>
        <w:ind w:left="2000"/>
        <w:rPr>
          <w:rFonts w:eastAsiaTheme="minorEastAsia"/>
          <w:sz w:val="18"/>
          <w:lang w:eastAsia="ko-KR"/>
        </w:rPr>
      </w:pPr>
    </w:p>
    <w:p w14:paraId="343589FE" w14:textId="77777777" w:rsidR="00A752C7" w:rsidRPr="00AC57F0" w:rsidRDefault="00A752C7" w:rsidP="00D24443">
      <w:pPr>
        <w:pStyle w:val="aff4"/>
        <w:spacing w:line="360" w:lineRule="auto"/>
        <w:ind w:left="2000"/>
        <w:rPr>
          <w:rFonts w:eastAsiaTheme="minorEastAsia"/>
          <w:sz w:val="18"/>
          <w:lang w:eastAsia="ko-KR"/>
        </w:rPr>
      </w:pPr>
    </w:p>
    <w:p w14:paraId="173C6323" w14:textId="3A53E6B9" w:rsidR="009D4863" w:rsidRPr="00AC57F0" w:rsidRDefault="00147E15" w:rsidP="0039005C">
      <w:pPr>
        <w:pStyle w:val="aff4"/>
        <w:numPr>
          <w:ilvl w:val="1"/>
          <w:numId w:val="90"/>
        </w:numPr>
        <w:spacing w:line="360" w:lineRule="auto"/>
        <w:rPr>
          <w:lang w:eastAsia="ko-KR"/>
        </w:rPr>
      </w:pPr>
      <w:r w:rsidRPr="00AC57F0">
        <w:rPr>
          <w:rFonts w:eastAsiaTheme="minorEastAsia"/>
          <w:lang w:eastAsia="ko-KR"/>
        </w:rPr>
        <w:t>Possible values for b</w:t>
      </w:r>
      <w:r w:rsidR="009D4863" w:rsidRPr="00AC57F0">
        <w:rPr>
          <w:rFonts w:eastAsiaTheme="minorEastAsia"/>
          <w:lang w:eastAsia="ko-KR"/>
        </w:rPr>
        <w:t>eta offset</w:t>
      </w:r>
    </w:p>
    <w:p w14:paraId="7108D976" w14:textId="4C83875B" w:rsidR="005E61FC" w:rsidRPr="00AC57F0" w:rsidRDefault="005E61FC" w:rsidP="0039005C">
      <w:pPr>
        <w:pStyle w:val="aff4"/>
        <w:numPr>
          <w:ilvl w:val="2"/>
          <w:numId w:val="90"/>
        </w:numPr>
        <w:spacing w:line="360" w:lineRule="auto"/>
        <w:rPr>
          <w:lang w:eastAsia="ko-KR"/>
        </w:rPr>
      </w:pPr>
      <w:r w:rsidRPr="00AC57F0">
        <w:rPr>
          <w:rFonts w:eastAsiaTheme="minorEastAsia"/>
          <w:lang w:eastAsia="ko-KR"/>
        </w:rPr>
        <w:t>I</w:t>
      </w:r>
      <w:r w:rsidRPr="00AC57F0">
        <w:rPr>
          <w:rFonts w:eastAsiaTheme="minorEastAsia" w:hint="eastAsia"/>
          <w:lang w:eastAsia="ko-KR"/>
        </w:rPr>
        <w:t xml:space="preserve">ndication </w:t>
      </w:r>
      <w:r w:rsidRPr="00AC57F0">
        <w:rPr>
          <w:rFonts w:eastAsiaTheme="minorEastAsia"/>
          <w:lang w:eastAsia="ko-KR"/>
        </w:rPr>
        <w:t>of beta offset in 1st SCI among (pre-)configured values (2 bits)</w:t>
      </w:r>
    </w:p>
    <w:p w14:paraId="6CEC8CEA" w14:textId="5E0DBFBA" w:rsidR="005E61FC" w:rsidRPr="00AC57F0" w:rsidRDefault="005E61FC" w:rsidP="005E61FC">
      <w:pPr>
        <w:pStyle w:val="aff4"/>
        <w:spacing w:line="360" w:lineRule="auto"/>
        <w:ind w:left="2000"/>
        <w:rPr>
          <w:sz w:val="18"/>
          <w:lang w:eastAsia="ko-KR"/>
        </w:rPr>
      </w:pPr>
      <w:r w:rsidRPr="00AC57F0">
        <w:rPr>
          <w:sz w:val="18"/>
          <w:lang w:eastAsia="ko-KR"/>
        </w:rPr>
        <w:t>- Supported by [Qualcomm], [Ericsson]</w:t>
      </w:r>
    </w:p>
    <w:p w14:paraId="7BA8C9B9" w14:textId="33E5336C" w:rsidR="008E0CC1" w:rsidRPr="00AC57F0" w:rsidRDefault="008E0CC1" w:rsidP="0039005C">
      <w:pPr>
        <w:pStyle w:val="aff4"/>
        <w:numPr>
          <w:ilvl w:val="2"/>
          <w:numId w:val="90"/>
        </w:numPr>
        <w:spacing w:line="360" w:lineRule="auto"/>
        <w:rPr>
          <w:lang w:eastAsia="ko-KR"/>
        </w:rPr>
      </w:pPr>
      <w:r w:rsidRPr="00AC57F0">
        <w:rPr>
          <w:rFonts w:eastAsiaTheme="minorEastAsia"/>
          <w:lang w:eastAsia="ko-KR"/>
        </w:rPr>
        <w:t>Values of {1.125, 1.25, 1.375, 1.625, 1.75, 2, 2.25, 2.5 2.875, 3.125, 3.5, 4, 5, 6.25, 8}</w:t>
      </w:r>
    </w:p>
    <w:p w14:paraId="631A5964" w14:textId="77777777" w:rsidR="00B700AC" w:rsidRPr="00AC57F0" w:rsidRDefault="00B700AC" w:rsidP="00B700AC">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Pr="00AC57F0">
        <w:rPr>
          <w:rFonts w:eastAsiaTheme="minorEastAsia" w:hint="eastAsia"/>
          <w:sz w:val="18"/>
          <w:lang w:eastAsia="ko-KR"/>
        </w:rPr>
        <w:t>Supported by [Intel]</w:t>
      </w:r>
    </w:p>
    <w:p w14:paraId="384CC2A2" w14:textId="0EBD8F4A" w:rsidR="00AF3211" w:rsidRPr="00AC57F0" w:rsidRDefault="00147E15" w:rsidP="0039005C">
      <w:pPr>
        <w:pStyle w:val="aff4"/>
        <w:numPr>
          <w:ilvl w:val="1"/>
          <w:numId w:val="90"/>
        </w:numPr>
        <w:spacing w:line="360" w:lineRule="auto"/>
        <w:rPr>
          <w:rFonts w:eastAsiaTheme="minorEastAsia"/>
          <w:lang w:eastAsia="ko-KR"/>
        </w:rPr>
      </w:pPr>
      <w:r w:rsidRPr="00AC57F0">
        <w:rPr>
          <w:rFonts w:eastAsiaTheme="minorEastAsia"/>
          <w:lang w:eastAsia="ko-KR"/>
        </w:rPr>
        <w:t xml:space="preserve">Editorial issue: </w:t>
      </w:r>
      <w:r w:rsidR="00AF3211" w:rsidRPr="00AC57F0">
        <w:rPr>
          <w:rFonts w:eastAsiaTheme="minorEastAsia"/>
          <w:lang w:eastAsia="ko-KR"/>
        </w:rPr>
        <w:t>2-layer mapping of SCI format 0-2</w:t>
      </w:r>
    </w:p>
    <w:p w14:paraId="192EB4AB" w14:textId="189A460A" w:rsidR="00E63651" w:rsidRPr="00AC57F0" w:rsidRDefault="00E63651" w:rsidP="0039005C">
      <w:pPr>
        <w:pStyle w:val="aff4"/>
        <w:numPr>
          <w:ilvl w:val="2"/>
          <w:numId w:val="90"/>
        </w:numPr>
        <w:spacing w:line="360" w:lineRule="auto"/>
        <w:rPr>
          <w:rFonts w:eastAsiaTheme="minorEastAsia"/>
          <w:lang w:eastAsia="ko-KR"/>
        </w:rPr>
      </w:pPr>
      <w:r w:rsidRPr="00AC57F0">
        <w:rPr>
          <w:rFonts w:eastAsiaTheme="minorEastAsia"/>
          <w:lang w:eastAsia="ko-KR"/>
        </w:rPr>
        <w:t>Remove duplication [Samsung]</w:t>
      </w:r>
      <w:r w:rsidR="0045079C" w:rsidRPr="00AC57F0">
        <w:rPr>
          <w:rFonts w:eastAsiaTheme="minorEastAsia"/>
          <w:lang w:eastAsia="ko-KR"/>
        </w:rPr>
        <w:t>, [Qualcomm]</w:t>
      </w:r>
    </w:p>
    <w:p w14:paraId="17C66180" w14:textId="417A5236" w:rsidR="00942B71" w:rsidRPr="00AC57F0" w:rsidRDefault="00942B71" w:rsidP="0039005C">
      <w:pPr>
        <w:pStyle w:val="aff4"/>
        <w:numPr>
          <w:ilvl w:val="1"/>
          <w:numId w:val="90"/>
        </w:numPr>
        <w:spacing w:line="360" w:lineRule="auto"/>
        <w:rPr>
          <w:rFonts w:eastAsiaTheme="minorEastAsia"/>
          <w:lang w:eastAsia="ko-KR"/>
        </w:rPr>
      </w:pPr>
      <w:r w:rsidRPr="00AC57F0">
        <w:rPr>
          <w:rFonts w:eastAsiaTheme="minorEastAsia"/>
          <w:lang w:eastAsia="ko-KR"/>
        </w:rPr>
        <w:t>Maximum number of coded bits of 1728 bits</w:t>
      </w:r>
    </w:p>
    <w:p w14:paraId="7E310056" w14:textId="1CA65FE5" w:rsidR="00942B71" w:rsidRPr="00AC57F0" w:rsidRDefault="00FF5D9F" w:rsidP="00FF5D9F">
      <w:pPr>
        <w:pStyle w:val="aff4"/>
        <w:spacing w:line="360" w:lineRule="auto"/>
        <w:ind w:left="1600"/>
        <w:rPr>
          <w:rFonts w:eastAsiaTheme="minorEastAsia"/>
          <w:sz w:val="18"/>
          <w:lang w:eastAsia="ko-KR"/>
        </w:rPr>
      </w:pPr>
      <w:r w:rsidRPr="00AC57F0">
        <w:rPr>
          <w:rFonts w:eastAsiaTheme="minorEastAsia"/>
          <w:sz w:val="18"/>
          <w:lang w:eastAsia="ko-KR"/>
        </w:rPr>
        <w:t xml:space="preserve">- </w:t>
      </w:r>
      <w:r w:rsidR="00942B71" w:rsidRPr="00AC57F0">
        <w:rPr>
          <w:rFonts w:eastAsiaTheme="minorEastAsia"/>
          <w:sz w:val="18"/>
          <w:lang w:eastAsia="ko-KR"/>
        </w:rPr>
        <w:t>Supported by [Huawei, HiSilicon]</w:t>
      </w:r>
    </w:p>
    <w:p w14:paraId="0CB0A881" w14:textId="6007AD16" w:rsidR="00942B71" w:rsidRPr="00AC57F0" w:rsidRDefault="00B7420E" w:rsidP="0039005C">
      <w:pPr>
        <w:pStyle w:val="aff4"/>
        <w:numPr>
          <w:ilvl w:val="1"/>
          <w:numId w:val="90"/>
        </w:numPr>
        <w:spacing w:line="360" w:lineRule="auto"/>
        <w:rPr>
          <w:rFonts w:eastAsiaTheme="minorEastAsia"/>
          <w:lang w:eastAsia="ko-KR"/>
        </w:rPr>
      </w:pPr>
      <w:r w:rsidRPr="00AC57F0">
        <w:rPr>
          <w:rFonts w:eastAsiaTheme="minorEastAsia" w:hint="eastAsia"/>
          <w:lang w:eastAsia="ko-KR"/>
        </w:rPr>
        <w:t>CRC scrambled by desti</w:t>
      </w:r>
      <w:r w:rsidRPr="00AC57F0">
        <w:rPr>
          <w:rFonts w:eastAsiaTheme="minorEastAsia"/>
          <w:lang w:eastAsia="ko-KR"/>
        </w:rPr>
        <w:t>n</w:t>
      </w:r>
      <w:r w:rsidRPr="00AC57F0">
        <w:rPr>
          <w:rFonts w:eastAsiaTheme="minorEastAsia" w:hint="eastAsia"/>
          <w:lang w:eastAsia="ko-KR"/>
        </w:rPr>
        <w:t>ation ID</w:t>
      </w:r>
    </w:p>
    <w:p w14:paraId="1BA1263A" w14:textId="2BF5DF4F" w:rsidR="006D27E8" w:rsidRPr="00AC57F0" w:rsidRDefault="006D27E8" w:rsidP="0039005C">
      <w:pPr>
        <w:pStyle w:val="aff4"/>
        <w:numPr>
          <w:ilvl w:val="1"/>
          <w:numId w:val="90"/>
        </w:numPr>
        <w:spacing w:line="360" w:lineRule="auto"/>
        <w:rPr>
          <w:rFonts w:eastAsiaTheme="minorEastAsia"/>
          <w:lang w:eastAsia="ko-KR"/>
        </w:rPr>
      </w:pPr>
      <w:r w:rsidRPr="00AC57F0">
        <w:rPr>
          <w:rFonts w:eastAsiaTheme="minorEastAsia"/>
          <w:lang w:eastAsia="ko-KR"/>
        </w:rPr>
        <w:t>FDM between PSCCH and 2</w:t>
      </w:r>
      <w:r w:rsidRPr="00AC57F0">
        <w:rPr>
          <w:rFonts w:eastAsiaTheme="minorEastAsia"/>
          <w:vertAlign w:val="superscript"/>
          <w:lang w:eastAsia="ko-KR"/>
        </w:rPr>
        <w:t>nd</w:t>
      </w:r>
      <w:r w:rsidRPr="00AC57F0">
        <w:rPr>
          <w:rFonts w:eastAsiaTheme="minorEastAsia"/>
          <w:lang w:eastAsia="ko-KR"/>
        </w:rPr>
        <w:t xml:space="preserve"> SCI is not supported </w:t>
      </w:r>
    </w:p>
    <w:p w14:paraId="2DA67528" w14:textId="36A80ED2" w:rsidR="00161A50" w:rsidRPr="00AC57F0" w:rsidRDefault="00161A50" w:rsidP="0039005C">
      <w:pPr>
        <w:pStyle w:val="aff4"/>
        <w:numPr>
          <w:ilvl w:val="1"/>
          <w:numId w:val="90"/>
        </w:numPr>
        <w:spacing w:line="360" w:lineRule="auto"/>
        <w:rPr>
          <w:rFonts w:eastAsiaTheme="minorEastAsia"/>
          <w:lang w:eastAsia="ko-KR"/>
        </w:rPr>
      </w:pPr>
      <w:r w:rsidRPr="00AC57F0">
        <w:rPr>
          <w:rFonts w:eastAsiaTheme="minorEastAsia"/>
          <w:lang w:eastAsia="ko-KR"/>
        </w:rPr>
        <w:t>Starting symbol for 2nd SCI mapping</w:t>
      </w:r>
    </w:p>
    <w:p w14:paraId="61952F75" w14:textId="66302CB8" w:rsidR="000F651F" w:rsidRPr="00AC57F0" w:rsidRDefault="000F651F" w:rsidP="00CA482C">
      <w:pPr>
        <w:pStyle w:val="aff4"/>
        <w:spacing w:line="360" w:lineRule="auto"/>
        <w:ind w:left="800"/>
        <w:rPr>
          <w:rFonts w:eastAsiaTheme="minorEastAsia"/>
          <w:lang w:eastAsia="ko-KR"/>
        </w:rPr>
      </w:pPr>
      <w:bookmarkStart w:id="4" w:name="_GoBack"/>
      <w:bookmarkEnd w:id="4"/>
    </w:p>
    <w:p w14:paraId="61307CD6" w14:textId="77777777" w:rsidR="00DF2387" w:rsidRPr="00AC57F0" w:rsidRDefault="00DF2387" w:rsidP="00CA482C">
      <w:pPr>
        <w:pStyle w:val="aff4"/>
        <w:spacing w:line="360" w:lineRule="auto"/>
        <w:ind w:left="800"/>
        <w:rPr>
          <w:rFonts w:eastAsiaTheme="minorEastAsia"/>
          <w:lang w:eastAsia="ko-KR"/>
        </w:rPr>
      </w:pPr>
    </w:p>
    <w:p w14:paraId="213A395A" w14:textId="60B2D517" w:rsidR="00DF2387" w:rsidRPr="00AC57F0" w:rsidRDefault="00DF2387" w:rsidP="0039005C">
      <w:pPr>
        <w:pStyle w:val="aff4"/>
        <w:numPr>
          <w:ilvl w:val="0"/>
          <w:numId w:val="90"/>
        </w:numPr>
        <w:spacing w:line="360" w:lineRule="auto"/>
        <w:outlineLvl w:val="1"/>
        <w:rPr>
          <w:sz w:val="28"/>
          <w:szCs w:val="28"/>
          <w:lang w:eastAsia="ko-KR"/>
        </w:rPr>
      </w:pPr>
      <w:r w:rsidRPr="00AC57F0">
        <w:rPr>
          <w:rFonts w:eastAsiaTheme="minorEastAsia" w:hint="eastAsia"/>
          <w:sz w:val="28"/>
          <w:szCs w:val="28"/>
          <w:lang w:eastAsia="ko-KR"/>
        </w:rPr>
        <w:t xml:space="preserve">Initial value of </w:t>
      </w:r>
      <w:r w:rsidRPr="00AC57F0">
        <w:rPr>
          <w:sz w:val="28"/>
          <w:szCs w:val="28"/>
          <w:lang w:eastAsia="ko-KR"/>
        </w:rPr>
        <w:t xml:space="preserve">scrambling sequence </w:t>
      </w:r>
    </w:p>
    <w:p w14:paraId="51B6EA57" w14:textId="77777777" w:rsidR="00DF2387" w:rsidRPr="00AC57F0" w:rsidRDefault="00DF2387" w:rsidP="0039005C">
      <w:pPr>
        <w:pStyle w:val="aff4"/>
        <w:numPr>
          <w:ilvl w:val="1"/>
          <w:numId w:val="90"/>
        </w:numPr>
        <w:spacing w:line="360" w:lineRule="auto"/>
        <w:rPr>
          <w:lang w:eastAsia="ko-KR"/>
        </w:rPr>
      </w:pPr>
      <w:r w:rsidRPr="00AC57F0">
        <w:rPr>
          <w:lang w:eastAsia="ko-KR"/>
        </w:rPr>
        <w:t>For PSCCH</w:t>
      </w:r>
    </w:p>
    <w:p w14:paraId="7148F1BB" w14:textId="77777777" w:rsidR="00DF2387" w:rsidRPr="00AC57F0" w:rsidRDefault="00DF2387" w:rsidP="0039005C">
      <w:pPr>
        <w:pStyle w:val="aff4"/>
        <w:numPr>
          <w:ilvl w:val="2"/>
          <w:numId w:val="90"/>
        </w:numPr>
        <w:spacing w:line="360" w:lineRule="auto"/>
        <w:rPr>
          <w:lang w:eastAsia="ko-KR"/>
        </w:rPr>
      </w:pPr>
      <w:r w:rsidRPr="00AC57F0">
        <w:rPr>
          <w:rFonts w:eastAsiaTheme="minorEastAsia" w:hint="eastAsia"/>
          <w:lang w:eastAsia="ko-KR"/>
        </w:rPr>
        <w:t>fixed</w:t>
      </w:r>
    </w:p>
    <w:p w14:paraId="166E82E1" w14:textId="77777777" w:rsidR="00DF2387" w:rsidRPr="00AC57F0" w:rsidRDefault="00DF2387" w:rsidP="0039005C">
      <w:pPr>
        <w:pStyle w:val="aff4"/>
        <w:numPr>
          <w:ilvl w:val="3"/>
          <w:numId w:val="90"/>
        </w:numPr>
        <w:spacing w:line="360" w:lineRule="auto"/>
        <w:rPr>
          <w:rFonts w:eastAsiaTheme="minorEastAsia"/>
          <w:sz w:val="18"/>
          <w:lang w:eastAsia="ko-KR"/>
        </w:rPr>
      </w:pPr>
      <w:r w:rsidRPr="00AC57F0">
        <w:rPr>
          <w:lang w:eastAsia="ko-KR"/>
        </w:rPr>
        <w:lastRenderedPageBreak/>
        <w:t xml:space="preserve">1010, </w:t>
      </w:r>
      <w:r w:rsidRPr="00AC57F0">
        <w:rPr>
          <w:rFonts w:eastAsiaTheme="minorEastAsia"/>
          <w:sz w:val="18"/>
          <w:lang w:eastAsia="ko-KR"/>
        </w:rPr>
        <w:t>Supported by [Huawei, HiSilicon], [ZTE, HiSilicon], [Ericsson]</w:t>
      </w:r>
    </w:p>
    <w:p w14:paraId="289FB39A" w14:textId="77777777" w:rsidR="00DF2387" w:rsidRPr="00AC57F0" w:rsidRDefault="00DF2387" w:rsidP="0039005C">
      <w:pPr>
        <w:pStyle w:val="aff4"/>
        <w:numPr>
          <w:ilvl w:val="3"/>
          <w:numId w:val="90"/>
        </w:numPr>
        <w:spacing w:line="360" w:lineRule="auto"/>
        <w:rPr>
          <w:rFonts w:eastAsiaTheme="minorEastAsia"/>
          <w:sz w:val="18"/>
          <w:lang w:eastAsia="ko-KR"/>
        </w:rPr>
      </w:pPr>
      <w:r w:rsidRPr="00AC57F0">
        <w:rPr>
          <w:rFonts w:eastAsiaTheme="minorEastAsia"/>
          <w:lang w:eastAsia="ko-KR"/>
        </w:rPr>
        <w:t xml:space="preserve">510, </w:t>
      </w:r>
      <w:r w:rsidRPr="00AC57F0">
        <w:rPr>
          <w:rFonts w:eastAsiaTheme="minorEastAsia"/>
          <w:sz w:val="18"/>
          <w:lang w:eastAsia="ko-KR"/>
        </w:rPr>
        <w:t>Supported by [Futurewei]</w:t>
      </w:r>
    </w:p>
    <w:p w14:paraId="11B9E7D3" w14:textId="77777777" w:rsidR="00DF2387" w:rsidRPr="00AC57F0" w:rsidRDefault="00DF2387" w:rsidP="0039005C">
      <w:pPr>
        <w:pStyle w:val="aff4"/>
        <w:numPr>
          <w:ilvl w:val="3"/>
          <w:numId w:val="90"/>
        </w:numPr>
        <w:spacing w:line="360" w:lineRule="auto"/>
        <w:rPr>
          <w:rFonts w:eastAsiaTheme="minorEastAsia"/>
          <w:sz w:val="18"/>
          <w:lang w:eastAsia="ko-KR"/>
        </w:rPr>
      </w:pPr>
      <w:r w:rsidRPr="00AC57F0">
        <w:rPr>
          <w:rFonts w:eastAsiaTheme="minorEastAsia" w:hint="eastAsia"/>
          <w:lang w:eastAsia="ko-KR"/>
        </w:rPr>
        <w:t xml:space="preserve">1024, </w:t>
      </w:r>
      <w:r w:rsidRPr="00AC57F0">
        <w:rPr>
          <w:rFonts w:eastAsiaTheme="minorEastAsia" w:hint="eastAsia"/>
          <w:sz w:val="18"/>
          <w:lang w:eastAsia="ko-KR"/>
        </w:rPr>
        <w:t>Supported by [CATT]</w:t>
      </w:r>
    </w:p>
    <w:p w14:paraId="23FF4B11" w14:textId="77777777" w:rsidR="00DF2387" w:rsidRPr="00AC57F0" w:rsidRDefault="00DF2387" w:rsidP="0039005C">
      <w:pPr>
        <w:pStyle w:val="aff4"/>
        <w:numPr>
          <w:ilvl w:val="3"/>
          <w:numId w:val="90"/>
        </w:numPr>
        <w:spacing w:line="360" w:lineRule="auto"/>
        <w:rPr>
          <w:rFonts w:eastAsiaTheme="minorEastAsia"/>
          <w:sz w:val="18"/>
          <w:lang w:eastAsia="ko-KR"/>
        </w:rPr>
      </w:pPr>
      <w:r w:rsidRPr="00AC57F0">
        <w:rPr>
          <w:rFonts w:eastAsiaTheme="minorEastAsia"/>
          <w:lang w:eastAsia="ko-KR"/>
        </w:rPr>
        <w:t xml:space="preserve">0, </w:t>
      </w:r>
      <w:r w:rsidRPr="00AC57F0">
        <w:rPr>
          <w:rFonts w:eastAsiaTheme="minorEastAsia"/>
          <w:sz w:val="18"/>
          <w:lang w:eastAsia="ko-KR"/>
        </w:rPr>
        <w:t>Supported by [Samsung]</w:t>
      </w:r>
    </w:p>
    <w:p w14:paraId="13EF949C" w14:textId="11D20798" w:rsidR="00DF2387" w:rsidRPr="00AC57F0" w:rsidRDefault="00BB1197" w:rsidP="0039005C">
      <w:pPr>
        <w:pStyle w:val="aff4"/>
        <w:numPr>
          <w:ilvl w:val="3"/>
          <w:numId w:val="90"/>
        </w:numPr>
        <w:spacing w:line="360" w:lineRule="auto"/>
        <w:rPr>
          <w:rFonts w:eastAsiaTheme="minorEastAsia"/>
          <w:sz w:val="18"/>
          <w:lang w:eastAsia="ko-KR"/>
        </w:rPr>
      </w:pPr>
      <w:r w:rsidRPr="00AC57F0">
        <w:rPr>
          <w:rFonts w:eastAsiaTheme="minorEastAsia"/>
          <w:sz w:val="18"/>
          <w:lang w:eastAsia="ko-KR"/>
        </w:rPr>
        <w:t xml:space="preserve">Fixed, </w:t>
      </w:r>
      <w:r w:rsidR="00DF2387" w:rsidRPr="00AC57F0">
        <w:rPr>
          <w:rFonts w:eastAsiaTheme="minorEastAsia"/>
          <w:sz w:val="18"/>
          <w:lang w:eastAsia="ko-KR"/>
        </w:rPr>
        <w:t>Supported by [Apple]</w:t>
      </w:r>
    </w:p>
    <w:p w14:paraId="6924D872" w14:textId="77777777" w:rsidR="00DF2387" w:rsidRPr="00AC57F0" w:rsidRDefault="00DF2387" w:rsidP="0039005C">
      <w:pPr>
        <w:pStyle w:val="aff4"/>
        <w:numPr>
          <w:ilvl w:val="2"/>
          <w:numId w:val="90"/>
        </w:numPr>
        <w:spacing w:line="360" w:lineRule="auto"/>
        <w:rPr>
          <w:lang w:eastAsia="ko-KR"/>
        </w:rPr>
      </w:pPr>
      <w:r w:rsidRPr="00AC57F0">
        <w:rPr>
          <w:rFonts w:eastAsiaTheme="minorEastAsia"/>
          <w:lang w:eastAsia="ko-KR"/>
        </w:rPr>
        <w:t>R</w:t>
      </w:r>
      <w:r w:rsidRPr="00AC57F0">
        <w:rPr>
          <w:rFonts w:eastAsiaTheme="minorEastAsia" w:hint="eastAsia"/>
          <w:lang w:eastAsia="ko-KR"/>
        </w:rPr>
        <w:t xml:space="preserve">esource </w:t>
      </w:r>
      <w:r w:rsidRPr="00AC57F0">
        <w:rPr>
          <w:rFonts w:eastAsiaTheme="minorEastAsia"/>
          <w:lang w:eastAsia="ko-KR"/>
        </w:rPr>
        <w:t>pool ID</w:t>
      </w:r>
    </w:p>
    <w:p w14:paraId="45907AF6"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[vivo]</w:t>
      </w:r>
    </w:p>
    <w:p w14:paraId="52C9F846" w14:textId="77777777" w:rsidR="00DF2387" w:rsidRPr="00AC57F0" w:rsidRDefault="00DF2387" w:rsidP="0039005C">
      <w:pPr>
        <w:pStyle w:val="aff4"/>
        <w:numPr>
          <w:ilvl w:val="2"/>
          <w:numId w:val="90"/>
        </w:numPr>
        <w:spacing w:line="360" w:lineRule="auto"/>
        <w:rPr>
          <w:lang w:eastAsia="ko-KR"/>
        </w:rPr>
      </w:pPr>
      <w:r w:rsidRPr="00AC57F0">
        <w:rPr>
          <w:rFonts w:eastAsiaTheme="minorEastAsia"/>
          <w:lang w:eastAsia="ko-KR"/>
        </w:rPr>
        <w:t>PSCCH-DMRS_scrambingID</w:t>
      </w:r>
    </w:p>
    <w:p w14:paraId="29466528"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[OPPO], [Nokia, NSB], [LGE]</w:t>
      </w:r>
    </w:p>
    <w:p w14:paraId="0CA36D33" w14:textId="77777777" w:rsidR="00DF2387" w:rsidRPr="00AC57F0" w:rsidRDefault="00DF2387" w:rsidP="0039005C">
      <w:pPr>
        <w:pStyle w:val="aff4"/>
        <w:numPr>
          <w:ilvl w:val="2"/>
          <w:numId w:val="90"/>
        </w:numPr>
        <w:spacing w:line="360" w:lineRule="auto"/>
        <w:rPr>
          <w:lang w:eastAsia="ko-KR"/>
        </w:rPr>
      </w:pPr>
      <w:r w:rsidRPr="00AC57F0">
        <w:rPr>
          <w:rFonts w:eastAsiaTheme="minorEastAsia"/>
          <w:lang w:eastAsia="ko-KR"/>
        </w:rPr>
        <w:t>Based on OCC for PSCCH</w:t>
      </w:r>
    </w:p>
    <w:p w14:paraId="74A103CF" w14:textId="5F89FE9B"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[Intel]</w:t>
      </w:r>
    </w:p>
    <w:p w14:paraId="28B365E4" w14:textId="597A4177" w:rsidR="00BA7A8B" w:rsidRPr="00AC57F0" w:rsidRDefault="00BA7A8B" w:rsidP="0039005C">
      <w:pPr>
        <w:pStyle w:val="aff4"/>
        <w:numPr>
          <w:ilvl w:val="2"/>
          <w:numId w:val="90"/>
        </w:numPr>
        <w:spacing w:line="360" w:lineRule="auto"/>
        <w:rPr>
          <w:lang w:eastAsia="ko-KR"/>
        </w:rPr>
      </w:pPr>
      <w:r w:rsidRPr="00AC57F0">
        <w:rPr>
          <w:rFonts w:eastAsiaTheme="minorEastAsia"/>
          <w:lang w:eastAsia="ko-KR"/>
        </w:rPr>
        <w:t>Pre-configured per resource pool</w:t>
      </w:r>
    </w:p>
    <w:p w14:paraId="05589C6C" w14:textId="7F2E259D" w:rsidR="00BA7A8B" w:rsidRPr="00AC57F0" w:rsidRDefault="00BA7A8B" w:rsidP="00BA7A8B">
      <w:pPr>
        <w:pStyle w:val="aff4"/>
        <w:spacing w:line="360" w:lineRule="auto"/>
        <w:ind w:left="2000"/>
        <w:rPr>
          <w:rFonts w:eastAsiaTheme="minorEastAsia"/>
          <w:sz w:val="18"/>
          <w:lang w:eastAsia="ko-KR"/>
        </w:rPr>
      </w:pPr>
      <w:r w:rsidRPr="00AC57F0">
        <w:rPr>
          <w:rFonts w:eastAsiaTheme="minorEastAsia"/>
          <w:sz w:val="18"/>
          <w:lang w:eastAsia="ko-KR"/>
        </w:rPr>
        <w:t>- Supported by</w:t>
      </w:r>
      <w:r w:rsidR="008C786E" w:rsidRPr="00AC57F0">
        <w:rPr>
          <w:rFonts w:eastAsiaTheme="minorEastAsia"/>
          <w:sz w:val="18"/>
          <w:lang w:eastAsia="ko-KR"/>
        </w:rPr>
        <w:t xml:space="preserve"> </w:t>
      </w:r>
      <w:r w:rsidR="00385888" w:rsidRPr="00AC57F0">
        <w:rPr>
          <w:rFonts w:eastAsiaTheme="minorEastAsia"/>
          <w:sz w:val="18"/>
          <w:lang w:eastAsia="ko-KR"/>
        </w:rPr>
        <w:t>[Intel]</w:t>
      </w:r>
      <w:r w:rsidR="00E54CBB" w:rsidRPr="00AC57F0">
        <w:rPr>
          <w:rFonts w:eastAsiaTheme="minorEastAsia"/>
          <w:sz w:val="18"/>
          <w:lang w:eastAsia="ko-KR"/>
        </w:rPr>
        <w:t>, [Panasonic]</w:t>
      </w:r>
    </w:p>
    <w:p w14:paraId="4BF96CCE" w14:textId="77777777" w:rsidR="00BA7A8B" w:rsidRPr="00AC57F0" w:rsidRDefault="00BA7A8B" w:rsidP="00DF2387">
      <w:pPr>
        <w:pStyle w:val="aff4"/>
        <w:spacing w:line="360" w:lineRule="auto"/>
        <w:ind w:left="2000"/>
        <w:rPr>
          <w:rFonts w:eastAsiaTheme="minorEastAsia"/>
          <w:sz w:val="18"/>
          <w:lang w:eastAsia="ko-KR"/>
        </w:rPr>
      </w:pPr>
    </w:p>
    <w:p w14:paraId="601C0493" w14:textId="77777777" w:rsidR="00DF2387" w:rsidRPr="00AC57F0" w:rsidRDefault="00DF2387" w:rsidP="0039005C">
      <w:pPr>
        <w:pStyle w:val="aff4"/>
        <w:numPr>
          <w:ilvl w:val="1"/>
          <w:numId w:val="90"/>
        </w:numPr>
        <w:spacing w:line="360" w:lineRule="auto"/>
        <w:rPr>
          <w:lang w:eastAsia="ko-KR"/>
        </w:rPr>
      </w:pPr>
      <w:r w:rsidRPr="00AC57F0">
        <w:rPr>
          <w:lang w:eastAsia="ko-KR"/>
        </w:rPr>
        <w:t>For SCI format 0-2</w:t>
      </w:r>
    </w:p>
    <w:p w14:paraId="2DE8564B"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w:t>
      </w:r>
    </w:p>
    <w:p w14:paraId="45433B62" w14:textId="25707DFE"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xml:space="preserve">- Supported by </w:t>
      </w:r>
      <w:r w:rsidR="00BA7A8B" w:rsidRPr="00AC57F0">
        <w:rPr>
          <w:rFonts w:eastAsiaTheme="minorEastAsia"/>
          <w:sz w:val="18"/>
          <w:lang w:eastAsia="ko-KR"/>
        </w:rPr>
        <w:t xml:space="preserve">[Nokia, NSB], </w:t>
      </w:r>
      <w:r w:rsidRPr="00AC57F0">
        <w:rPr>
          <w:rFonts w:eastAsiaTheme="minorEastAsia"/>
          <w:sz w:val="18"/>
          <w:lang w:eastAsia="ko-KR"/>
        </w:rPr>
        <w:t>[Huawei, HiSilicon], [ZTE, HiSilicon],</w:t>
      </w:r>
      <w:r w:rsidR="00C45AB0" w:rsidRPr="00AC57F0">
        <w:rPr>
          <w:rFonts w:eastAsiaTheme="minorEastAsia"/>
          <w:sz w:val="18"/>
          <w:lang w:eastAsia="ko-KR"/>
        </w:rPr>
        <w:t xml:space="preserve"> [CATT], </w:t>
      </w:r>
      <w:r w:rsidRPr="00AC57F0">
        <w:rPr>
          <w:rFonts w:eastAsiaTheme="minorEastAsia"/>
          <w:sz w:val="18"/>
          <w:lang w:eastAsia="ko-KR"/>
        </w:rPr>
        <w:t>[OPPO], [Ericsson], [Apple], [Qualcomm], [Samsung]</w:t>
      </w:r>
    </w:p>
    <w:p w14:paraId="3F4A0B06"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 and resource pool ID</w:t>
      </w:r>
    </w:p>
    <w:p w14:paraId="1695B8A7"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w:t>
      </w:r>
      <w:r w:rsidRPr="00AC57F0">
        <w:rPr>
          <w:rFonts w:eastAsiaTheme="minorEastAsia" w:hint="eastAsia"/>
          <w:sz w:val="18"/>
          <w:lang w:eastAsia="ko-KR"/>
        </w:rPr>
        <w:t>up</w:t>
      </w:r>
      <w:r w:rsidRPr="00AC57F0">
        <w:rPr>
          <w:rFonts w:eastAsiaTheme="minorEastAsia"/>
          <w:sz w:val="18"/>
          <w:lang w:eastAsia="ko-KR"/>
        </w:rPr>
        <w:t>ported by [vivo]</w:t>
      </w:r>
    </w:p>
    <w:p w14:paraId="08D99F7C"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 and configured ID per resource pool</w:t>
      </w:r>
    </w:p>
    <w:p w14:paraId="1FC81018"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[LGE]</w:t>
      </w:r>
    </w:p>
    <w:p w14:paraId="591E3D76"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 and slot index</w:t>
      </w:r>
    </w:p>
    <w:p w14:paraId="7828C26A"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[Intel]</w:t>
      </w:r>
    </w:p>
    <w:p w14:paraId="4EB74196"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destination ID</w:t>
      </w:r>
    </w:p>
    <w:p w14:paraId="675BF2AE" w14:textId="26416A4E"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[Futurewei]</w:t>
      </w:r>
    </w:p>
    <w:p w14:paraId="4D79D939"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pre-configuration</w:t>
      </w:r>
    </w:p>
    <w:p w14:paraId="568F3BA5"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[Panasonic]</w:t>
      </w:r>
    </w:p>
    <w:p w14:paraId="4FEFFDE9" w14:textId="77777777" w:rsidR="00DF2387" w:rsidRPr="00AC57F0" w:rsidRDefault="00DF2387" w:rsidP="0039005C">
      <w:pPr>
        <w:pStyle w:val="aff4"/>
        <w:numPr>
          <w:ilvl w:val="1"/>
          <w:numId w:val="90"/>
        </w:numPr>
        <w:spacing w:line="360" w:lineRule="auto"/>
        <w:rPr>
          <w:lang w:eastAsia="ko-KR"/>
        </w:rPr>
      </w:pPr>
      <w:r w:rsidRPr="00AC57F0">
        <w:rPr>
          <w:lang w:eastAsia="ko-KR"/>
        </w:rPr>
        <w:t>For PSSCH</w:t>
      </w:r>
    </w:p>
    <w:p w14:paraId="44ECACBC"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 and slot index</w:t>
      </w:r>
    </w:p>
    <w:p w14:paraId="46AB8103"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[Huawei, HiSilicon], [Intel]</w:t>
      </w:r>
    </w:p>
    <w:p w14:paraId="3C812C54"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w:t>
      </w:r>
    </w:p>
    <w:p w14:paraId="428E5CFF" w14:textId="30C99F80"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xml:space="preserve">- Supported by </w:t>
      </w:r>
      <w:r w:rsidR="00BA7A8B" w:rsidRPr="00AC57F0">
        <w:rPr>
          <w:rFonts w:eastAsiaTheme="minorEastAsia"/>
          <w:sz w:val="18"/>
          <w:lang w:eastAsia="ko-KR"/>
        </w:rPr>
        <w:t xml:space="preserve">[Nokia, NSB], </w:t>
      </w:r>
      <w:r w:rsidRPr="00AC57F0">
        <w:rPr>
          <w:rFonts w:eastAsiaTheme="minorEastAsia"/>
          <w:sz w:val="18"/>
          <w:lang w:eastAsia="ko-KR"/>
        </w:rPr>
        <w:t>[ZTE, HiSilicon], [CATT], [Ericsson], [Samsung]</w:t>
      </w:r>
      <w:r w:rsidR="007A20A2" w:rsidRPr="00AC57F0">
        <w:rPr>
          <w:rFonts w:eastAsiaTheme="minorEastAsia"/>
          <w:sz w:val="18"/>
          <w:lang w:eastAsia="ko-KR"/>
        </w:rPr>
        <w:t>, [OPPO]</w:t>
      </w:r>
      <w:r w:rsidR="002E0810" w:rsidRPr="00AC57F0">
        <w:rPr>
          <w:rFonts w:eastAsiaTheme="minorEastAsia"/>
          <w:sz w:val="18"/>
          <w:lang w:eastAsia="ko-KR"/>
        </w:rPr>
        <w:t>, [Qualcomm]</w:t>
      </w:r>
    </w:p>
    <w:p w14:paraId="6A926B3D"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destination ID and resource pool ID</w:t>
      </w:r>
    </w:p>
    <w:p w14:paraId="0E2903BE"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w:t>
      </w:r>
      <w:r w:rsidRPr="00AC57F0">
        <w:rPr>
          <w:rFonts w:eastAsiaTheme="minorEastAsia" w:hint="eastAsia"/>
          <w:sz w:val="18"/>
          <w:lang w:eastAsia="ko-KR"/>
        </w:rPr>
        <w:t>up</w:t>
      </w:r>
      <w:r w:rsidRPr="00AC57F0">
        <w:rPr>
          <w:rFonts w:eastAsiaTheme="minorEastAsia"/>
          <w:sz w:val="18"/>
          <w:lang w:eastAsia="ko-KR"/>
        </w:rPr>
        <w:t>ported by [vivo]</w:t>
      </w:r>
    </w:p>
    <w:p w14:paraId="568137CF"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destination ID</w:t>
      </w:r>
    </w:p>
    <w:p w14:paraId="3646EB59"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[Futurewei], [Panasonic]</w:t>
      </w:r>
    </w:p>
    <w:p w14:paraId="59BF856E"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CRC of 1</w:t>
      </w:r>
      <w:r w:rsidRPr="00AC57F0">
        <w:rPr>
          <w:vertAlign w:val="superscript"/>
          <w:lang w:eastAsia="ko-KR"/>
        </w:rPr>
        <w:t>st</w:t>
      </w:r>
      <w:r w:rsidRPr="00AC57F0">
        <w:rPr>
          <w:lang w:eastAsia="ko-KR"/>
        </w:rPr>
        <w:t xml:space="preserve"> SCI and by CRC of 2</w:t>
      </w:r>
      <w:r w:rsidRPr="00AC57F0">
        <w:rPr>
          <w:vertAlign w:val="superscript"/>
          <w:lang w:eastAsia="ko-KR"/>
        </w:rPr>
        <w:t>nd</w:t>
      </w:r>
      <w:r w:rsidRPr="00AC57F0">
        <w:rPr>
          <w:lang w:eastAsia="ko-KR"/>
        </w:rPr>
        <w:t xml:space="preserve"> SCI</w:t>
      </w:r>
    </w:p>
    <w:p w14:paraId="236EAD78"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Supported by [Apple]</w:t>
      </w:r>
    </w:p>
    <w:p w14:paraId="6801ACA2" w14:textId="77777777" w:rsidR="00DF2387" w:rsidRPr="00AC57F0" w:rsidRDefault="00DF2387" w:rsidP="0039005C">
      <w:pPr>
        <w:pStyle w:val="aff4"/>
        <w:numPr>
          <w:ilvl w:val="2"/>
          <w:numId w:val="90"/>
        </w:numPr>
        <w:spacing w:line="360" w:lineRule="auto"/>
        <w:rPr>
          <w:lang w:eastAsia="ko-KR"/>
        </w:rPr>
      </w:pPr>
      <w:r w:rsidRPr="00AC57F0">
        <w:rPr>
          <w:lang w:eastAsia="ko-KR"/>
        </w:rPr>
        <w:t>Determined by source ID, destination ID</w:t>
      </w:r>
    </w:p>
    <w:p w14:paraId="2348AD1A" w14:textId="77777777" w:rsidR="00DF2387" w:rsidRPr="00AC57F0" w:rsidRDefault="00DF2387" w:rsidP="00DF2387">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Pr="00AC57F0">
        <w:rPr>
          <w:rFonts w:eastAsiaTheme="minorEastAsia" w:hint="eastAsia"/>
          <w:sz w:val="18"/>
          <w:lang w:eastAsia="ko-KR"/>
        </w:rPr>
        <w:t>Supported by [Sharp]</w:t>
      </w:r>
    </w:p>
    <w:p w14:paraId="6A993BE1" w14:textId="758EDC02" w:rsidR="00DF2387" w:rsidRPr="00AC57F0" w:rsidRDefault="00DF2387" w:rsidP="00CA482C">
      <w:pPr>
        <w:pStyle w:val="aff4"/>
        <w:spacing w:line="360" w:lineRule="auto"/>
        <w:ind w:left="800"/>
        <w:rPr>
          <w:rFonts w:eastAsiaTheme="minorEastAsia"/>
          <w:lang w:eastAsia="ko-KR"/>
        </w:rPr>
      </w:pPr>
    </w:p>
    <w:p w14:paraId="779BA429" w14:textId="77777777" w:rsidR="00B2533F" w:rsidRPr="00AC57F0" w:rsidRDefault="00B2533F" w:rsidP="00CA482C">
      <w:pPr>
        <w:pStyle w:val="aff4"/>
        <w:spacing w:line="360" w:lineRule="auto"/>
        <w:ind w:left="800"/>
        <w:rPr>
          <w:rFonts w:eastAsiaTheme="minorEastAsia"/>
          <w:lang w:eastAsia="ko-KR"/>
        </w:rPr>
      </w:pPr>
    </w:p>
    <w:p w14:paraId="45F96B24" w14:textId="77F2D00A" w:rsidR="000A7086" w:rsidRPr="00AC57F0" w:rsidRDefault="00964336" w:rsidP="0039005C">
      <w:pPr>
        <w:pStyle w:val="aff4"/>
        <w:numPr>
          <w:ilvl w:val="0"/>
          <w:numId w:val="90"/>
        </w:numPr>
        <w:spacing w:line="360" w:lineRule="auto"/>
        <w:outlineLvl w:val="1"/>
        <w:rPr>
          <w:sz w:val="28"/>
          <w:lang w:eastAsia="ko-KR"/>
        </w:rPr>
      </w:pPr>
      <w:r w:rsidRPr="00AC57F0">
        <w:rPr>
          <w:sz w:val="28"/>
          <w:lang w:eastAsia="ko-KR"/>
        </w:rPr>
        <w:lastRenderedPageBreak/>
        <w:t>Frequency-domain OCC and DMRS c_init of PSCCH</w:t>
      </w:r>
    </w:p>
    <w:p w14:paraId="0C90129B" w14:textId="0B9FBE24" w:rsidR="000A7086" w:rsidRPr="00AC57F0" w:rsidRDefault="008305AD" w:rsidP="0039005C">
      <w:pPr>
        <w:pStyle w:val="aff4"/>
        <w:numPr>
          <w:ilvl w:val="1"/>
          <w:numId w:val="90"/>
        </w:numPr>
        <w:spacing w:line="360" w:lineRule="auto"/>
        <w:rPr>
          <w:rFonts w:eastAsiaTheme="minorEastAsia"/>
          <w:lang w:eastAsia="ko-KR"/>
        </w:rPr>
      </w:pPr>
      <w:r w:rsidRPr="00AC57F0">
        <w:rPr>
          <w:rFonts w:eastAsiaTheme="minorEastAsia" w:hint="eastAsia"/>
          <w:lang w:eastAsia="ko-KR"/>
        </w:rPr>
        <w:t>Number of OCCs among [2 or 3 or 4]</w:t>
      </w:r>
    </w:p>
    <w:p w14:paraId="0A4E1C29" w14:textId="5EE8958A" w:rsidR="005440FD" w:rsidRPr="00AC57F0" w:rsidRDefault="005440FD" w:rsidP="0039005C">
      <w:pPr>
        <w:pStyle w:val="aff4"/>
        <w:numPr>
          <w:ilvl w:val="2"/>
          <w:numId w:val="90"/>
        </w:numPr>
        <w:spacing w:line="360" w:lineRule="auto"/>
        <w:rPr>
          <w:rFonts w:eastAsiaTheme="minorEastAsia"/>
          <w:lang w:eastAsia="ko-KR"/>
        </w:rPr>
      </w:pPr>
      <w:r w:rsidRPr="00AC57F0">
        <w:rPr>
          <w:rFonts w:eastAsiaTheme="minorEastAsia"/>
          <w:lang w:eastAsia="ko-KR"/>
        </w:rPr>
        <w:t>2</w:t>
      </w:r>
    </w:p>
    <w:p w14:paraId="1BBDBB1B" w14:textId="78DCCDE4" w:rsidR="005440FD" w:rsidRPr="00AC57F0" w:rsidRDefault="00A86863" w:rsidP="00A86863">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5440FD" w:rsidRPr="00AC57F0">
        <w:rPr>
          <w:rFonts w:eastAsiaTheme="minorEastAsia"/>
          <w:sz w:val="18"/>
          <w:lang w:eastAsia="ko-KR"/>
        </w:rPr>
        <w:t>Supported by [Huawei, HiSilicon]</w:t>
      </w:r>
      <w:r w:rsidR="001B0FED" w:rsidRPr="00AC57F0">
        <w:rPr>
          <w:rFonts w:eastAsiaTheme="minorEastAsia"/>
          <w:sz w:val="18"/>
          <w:lang w:eastAsia="ko-KR"/>
        </w:rPr>
        <w:t>, [Futurewei]</w:t>
      </w:r>
    </w:p>
    <w:p w14:paraId="124A1ABB" w14:textId="1480B9F3" w:rsidR="004B4C3E" w:rsidRPr="00AC57F0" w:rsidRDefault="004B4C3E" w:rsidP="0039005C">
      <w:pPr>
        <w:pStyle w:val="aff4"/>
        <w:numPr>
          <w:ilvl w:val="2"/>
          <w:numId w:val="90"/>
        </w:numPr>
        <w:spacing w:line="360" w:lineRule="auto"/>
        <w:rPr>
          <w:rFonts w:eastAsiaTheme="minorEastAsia"/>
          <w:lang w:eastAsia="ko-KR"/>
        </w:rPr>
      </w:pPr>
      <w:r w:rsidRPr="00AC57F0">
        <w:rPr>
          <w:rFonts w:eastAsiaTheme="minorEastAsia"/>
          <w:lang w:eastAsia="ko-KR"/>
        </w:rPr>
        <w:t>3</w:t>
      </w:r>
    </w:p>
    <w:p w14:paraId="296A48DD" w14:textId="1281F889" w:rsidR="004B4C3E" w:rsidRPr="00AC57F0" w:rsidRDefault="00A86863" w:rsidP="00A86863">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4B4C3E" w:rsidRPr="00AC57F0">
        <w:rPr>
          <w:rFonts w:eastAsiaTheme="minorEastAsia"/>
          <w:sz w:val="18"/>
          <w:lang w:eastAsia="ko-KR"/>
        </w:rPr>
        <w:t xml:space="preserve">Supported by </w:t>
      </w:r>
      <w:r w:rsidR="00136747" w:rsidRPr="00AC57F0">
        <w:rPr>
          <w:rFonts w:eastAsiaTheme="minorEastAsia"/>
          <w:sz w:val="18"/>
          <w:lang w:eastAsia="ko-KR"/>
        </w:rPr>
        <w:t xml:space="preserve">[Nokia, NSB], </w:t>
      </w:r>
      <w:r w:rsidR="004B4C3E" w:rsidRPr="00AC57F0">
        <w:rPr>
          <w:rFonts w:eastAsiaTheme="minorEastAsia"/>
          <w:sz w:val="18"/>
          <w:lang w:eastAsia="ko-KR"/>
        </w:rPr>
        <w:t>[vivo]</w:t>
      </w:r>
      <w:r w:rsidR="00187D2A" w:rsidRPr="00AC57F0">
        <w:rPr>
          <w:rFonts w:eastAsiaTheme="minorEastAsia"/>
          <w:sz w:val="18"/>
          <w:lang w:eastAsia="ko-KR"/>
        </w:rPr>
        <w:t>,</w:t>
      </w:r>
      <w:r w:rsidR="003A2B11" w:rsidRPr="00AC57F0">
        <w:rPr>
          <w:rFonts w:eastAsiaTheme="minorEastAsia"/>
          <w:sz w:val="18"/>
          <w:lang w:eastAsia="ko-KR"/>
        </w:rPr>
        <w:t xml:space="preserve"> [ZTE, Sanechips]</w:t>
      </w:r>
      <w:r w:rsidR="00E32A8D" w:rsidRPr="00AC57F0">
        <w:rPr>
          <w:rFonts w:eastAsiaTheme="minorEastAsia"/>
          <w:sz w:val="18"/>
          <w:lang w:eastAsia="ko-KR"/>
        </w:rPr>
        <w:t>,</w:t>
      </w:r>
      <w:r w:rsidR="00385888" w:rsidRPr="00AC57F0">
        <w:rPr>
          <w:rFonts w:eastAsiaTheme="minorEastAsia"/>
          <w:sz w:val="18"/>
          <w:lang w:eastAsia="ko-KR"/>
        </w:rPr>
        <w:t xml:space="preserve"> [Intel],</w:t>
      </w:r>
      <w:r w:rsidR="00187D2A" w:rsidRPr="00AC57F0">
        <w:rPr>
          <w:rFonts w:eastAsiaTheme="minorEastAsia"/>
          <w:sz w:val="18"/>
          <w:lang w:eastAsia="ko-KR"/>
        </w:rPr>
        <w:t xml:space="preserve"> [OPPO]</w:t>
      </w:r>
      <w:r w:rsidR="007364CB" w:rsidRPr="00AC57F0">
        <w:rPr>
          <w:rFonts w:eastAsiaTheme="minorEastAsia"/>
          <w:sz w:val="18"/>
          <w:lang w:eastAsia="ko-KR"/>
        </w:rPr>
        <w:t xml:space="preserve">, </w:t>
      </w:r>
      <w:r w:rsidR="00D25E44" w:rsidRPr="00AC57F0">
        <w:rPr>
          <w:rFonts w:eastAsiaTheme="minorEastAsia"/>
          <w:sz w:val="18"/>
          <w:lang w:eastAsia="ko-KR"/>
        </w:rPr>
        <w:t>[Samsung]</w:t>
      </w:r>
    </w:p>
    <w:p w14:paraId="63B20BE0" w14:textId="2CD73F46" w:rsidR="00CE18BA" w:rsidRPr="00AC57F0" w:rsidRDefault="00CE18BA" w:rsidP="0039005C">
      <w:pPr>
        <w:pStyle w:val="aff4"/>
        <w:numPr>
          <w:ilvl w:val="2"/>
          <w:numId w:val="90"/>
        </w:numPr>
        <w:spacing w:line="360" w:lineRule="auto"/>
        <w:rPr>
          <w:rFonts w:eastAsiaTheme="minorEastAsia"/>
          <w:lang w:eastAsia="ko-KR"/>
        </w:rPr>
      </w:pPr>
      <w:r w:rsidRPr="00AC57F0">
        <w:rPr>
          <w:rFonts w:eastAsiaTheme="minorEastAsia"/>
          <w:lang w:eastAsia="ko-KR"/>
        </w:rPr>
        <w:t>4</w:t>
      </w:r>
    </w:p>
    <w:p w14:paraId="476F1F1F" w14:textId="44A329E6" w:rsidR="00964336" w:rsidRPr="00AC57F0" w:rsidRDefault="00A86863" w:rsidP="00964336">
      <w:pPr>
        <w:pStyle w:val="aff4"/>
        <w:spacing w:line="360" w:lineRule="auto"/>
        <w:ind w:left="2000"/>
        <w:rPr>
          <w:rFonts w:eastAsiaTheme="minorEastAsia"/>
          <w:sz w:val="18"/>
          <w:lang w:eastAsia="ko-KR"/>
        </w:rPr>
      </w:pPr>
      <w:r w:rsidRPr="00AC57F0">
        <w:rPr>
          <w:rFonts w:eastAsiaTheme="minorEastAsia"/>
          <w:sz w:val="18"/>
          <w:lang w:eastAsia="ko-KR"/>
        </w:rPr>
        <w:t xml:space="preserve">- </w:t>
      </w:r>
      <w:r w:rsidR="00CE18BA" w:rsidRPr="00AC57F0">
        <w:rPr>
          <w:rFonts w:eastAsiaTheme="minorEastAsia"/>
          <w:sz w:val="18"/>
          <w:lang w:eastAsia="ko-KR"/>
        </w:rPr>
        <w:t>Supported by [LGE]</w:t>
      </w:r>
      <w:r w:rsidR="00213E88" w:rsidRPr="00AC57F0">
        <w:rPr>
          <w:rFonts w:eastAsiaTheme="minorEastAsia"/>
          <w:sz w:val="18"/>
          <w:lang w:eastAsia="ko-KR"/>
        </w:rPr>
        <w:t xml:space="preserve">, </w:t>
      </w:r>
      <w:r w:rsidR="00DE619D" w:rsidRPr="00AC57F0">
        <w:rPr>
          <w:rFonts w:eastAsiaTheme="minorEastAsia"/>
          <w:sz w:val="18"/>
          <w:lang w:eastAsia="ko-KR"/>
        </w:rPr>
        <w:t>[Ericsson]</w:t>
      </w:r>
    </w:p>
    <w:p w14:paraId="2DEEA2EB" w14:textId="265734E9" w:rsidR="00964336" w:rsidRPr="00AC57F0" w:rsidRDefault="00964336" w:rsidP="0039005C">
      <w:pPr>
        <w:pStyle w:val="aff4"/>
        <w:numPr>
          <w:ilvl w:val="1"/>
          <w:numId w:val="90"/>
        </w:numPr>
        <w:spacing w:line="360" w:lineRule="auto"/>
        <w:rPr>
          <w:rFonts w:eastAsiaTheme="minorEastAsia"/>
          <w:lang w:eastAsia="ko-KR"/>
        </w:rPr>
      </w:pPr>
      <w:r w:rsidRPr="00AC57F0">
        <w:rPr>
          <w:rFonts w:eastAsiaTheme="minorEastAsia" w:hint="eastAsia"/>
          <w:lang w:eastAsia="ko-KR"/>
        </w:rPr>
        <w:t>PSCCH DMRS initialization</w:t>
      </w:r>
    </w:p>
    <w:p w14:paraId="0E77ACAD" w14:textId="3E71BCFE" w:rsidR="00964336" w:rsidRPr="00AC57F0" w:rsidRDefault="00964336" w:rsidP="00964336">
      <w:pPr>
        <w:pStyle w:val="aff4"/>
        <w:spacing w:line="360" w:lineRule="auto"/>
        <w:ind w:left="1200"/>
        <w:rPr>
          <w:rFonts w:eastAsiaTheme="minorEastAsia"/>
          <w:lang w:eastAsia="ko-KR"/>
        </w:rPr>
      </w:pPr>
      <w:r w:rsidRPr="00AC57F0">
        <w:rPr>
          <w:rFonts w:ascii="Cambria Math" w:hAnsi="Cambria Math" w:cs="Cambria Math"/>
        </w:rPr>
        <w:t>- 𝑐</w:t>
      </w:r>
      <w:r w:rsidRPr="00AC57F0">
        <w:rPr>
          <w:rFonts w:ascii="Calibri" w:hAnsi="Calibri" w:cs="Calibri"/>
          <w:sz w:val="14"/>
          <w:szCs w:val="14"/>
        </w:rPr>
        <w:t>init</w:t>
      </w:r>
      <w:r w:rsidRPr="00AC57F0">
        <w:t>=(2</w:t>
      </w:r>
      <w:r w:rsidRPr="00AC57F0">
        <w:rPr>
          <w:sz w:val="14"/>
          <w:szCs w:val="14"/>
        </w:rPr>
        <w:t>17</w:t>
      </w:r>
      <w:r w:rsidRPr="00AC57F0">
        <w:t>(</w:t>
      </w:r>
      <w:r w:rsidRPr="00AC57F0">
        <w:rPr>
          <w:rFonts w:ascii="Cambria Math" w:hAnsi="Cambria Math" w:cs="Cambria Math"/>
        </w:rPr>
        <w:t>𝑁</w:t>
      </w:r>
      <w:r w:rsidRPr="00AC57F0">
        <w:rPr>
          <w:rFonts w:ascii="Calibri" w:hAnsi="Calibri" w:cs="Calibri"/>
          <w:sz w:val="14"/>
          <w:szCs w:val="14"/>
        </w:rPr>
        <w:t>symbslot</w:t>
      </w:r>
      <w:r w:rsidRPr="00AC57F0">
        <w:rPr>
          <w:rFonts w:ascii="Cambria Math" w:hAnsi="Cambria Math" w:cs="Cambria Math"/>
        </w:rPr>
        <w:t>𝑛</w:t>
      </w:r>
      <w:r w:rsidRPr="00AC57F0">
        <w:rPr>
          <w:rFonts w:ascii="Calibri" w:hAnsi="Calibri" w:cs="Calibri"/>
          <w:sz w:val="14"/>
          <w:szCs w:val="14"/>
        </w:rPr>
        <w:t>s,f</w:t>
      </w:r>
      <w:r w:rsidRPr="00AC57F0">
        <w:rPr>
          <w:rFonts w:ascii="Cambria Math" w:hAnsi="Cambria Math" w:cs="Cambria Math"/>
          <w:sz w:val="14"/>
          <w:szCs w:val="14"/>
        </w:rPr>
        <w:t>𝜇</w:t>
      </w:r>
      <w:r w:rsidRPr="00AC57F0">
        <w:t>+</w:t>
      </w:r>
      <w:r w:rsidRPr="00AC57F0">
        <w:rPr>
          <w:rFonts w:ascii="Cambria Math" w:hAnsi="Cambria Math" w:cs="Cambria Math"/>
        </w:rPr>
        <w:t>𝑙</w:t>
      </w:r>
      <w:r w:rsidRPr="00AC57F0">
        <w:t>+1)(2</w:t>
      </w:r>
      <w:r w:rsidRPr="00AC57F0">
        <w:rPr>
          <w:rFonts w:ascii="Cambria Math" w:hAnsi="Cambria Math" w:cs="Cambria Math"/>
        </w:rPr>
        <w:t>𝑁</w:t>
      </w:r>
      <w:r w:rsidRPr="00AC57F0">
        <w:rPr>
          <w:rFonts w:ascii="Calibri" w:hAnsi="Calibri" w:cs="Calibri"/>
          <w:sz w:val="14"/>
          <w:szCs w:val="14"/>
        </w:rPr>
        <w:t>ID</w:t>
      </w:r>
      <w:r w:rsidRPr="00AC57F0">
        <w:t>+1)+2</w:t>
      </w:r>
      <w:r w:rsidRPr="00AC57F0">
        <w:rPr>
          <w:rFonts w:ascii="Cambria Math" w:hAnsi="Cambria Math" w:cs="Cambria Math"/>
        </w:rPr>
        <w:t>𝑁</w:t>
      </w:r>
      <w:r w:rsidRPr="00AC57F0">
        <w:rPr>
          <w:rFonts w:ascii="Calibri" w:hAnsi="Calibri" w:cs="Calibri"/>
          <w:sz w:val="14"/>
          <w:szCs w:val="14"/>
        </w:rPr>
        <w:t>ID</w:t>
      </w:r>
      <w:r w:rsidRPr="00AC57F0">
        <w:t>)</w:t>
      </w:r>
      <w:r w:rsidRPr="00AC57F0">
        <w:rPr>
          <w:rFonts w:ascii="Calibri" w:hAnsi="Calibri" w:cs="Calibri"/>
        </w:rPr>
        <w:t>mod</w:t>
      </w:r>
      <w:r w:rsidRPr="00AC57F0">
        <w:t>2</w:t>
      </w:r>
      <w:r w:rsidRPr="00AC57F0">
        <w:rPr>
          <w:sz w:val="14"/>
          <w:szCs w:val="14"/>
        </w:rPr>
        <w:t xml:space="preserve">31 </w:t>
      </w:r>
    </w:p>
    <w:p w14:paraId="20282F35" w14:textId="4435A432" w:rsidR="00964336" w:rsidRPr="00AC57F0" w:rsidRDefault="00964336" w:rsidP="00964336">
      <w:pPr>
        <w:pStyle w:val="aff4"/>
        <w:spacing w:line="360" w:lineRule="auto"/>
        <w:ind w:left="1600"/>
        <w:rPr>
          <w:rFonts w:eastAsiaTheme="minorEastAsia"/>
          <w:sz w:val="18"/>
          <w:lang w:eastAsia="ko-KR"/>
        </w:rPr>
      </w:pPr>
      <w:r w:rsidRPr="00AC57F0">
        <w:rPr>
          <w:rFonts w:eastAsiaTheme="minorEastAsia"/>
          <w:sz w:val="18"/>
          <w:lang w:eastAsia="ko-KR"/>
        </w:rPr>
        <w:t xml:space="preserve">- Supported by </w:t>
      </w:r>
      <w:r w:rsidR="00070EFA" w:rsidRPr="00AC57F0">
        <w:rPr>
          <w:rFonts w:eastAsiaTheme="minorEastAsia"/>
          <w:sz w:val="18"/>
          <w:lang w:eastAsia="ko-KR"/>
        </w:rPr>
        <w:t>[Nokia, NSB]</w:t>
      </w:r>
    </w:p>
    <w:p w14:paraId="4948FDEB" w14:textId="1BD23A72" w:rsidR="00006DC3" w:rsidRPr="00AC57F0" w:rsidRDefault="00006DC3" w:rsidP="00070EFA">
      <w:pPr>
        <w:spacing w:line="360" w:lineRule="auto"/>
        <w:rPr>
          <w:rFonts w:eastAsiaTheme="minorEastAsia"/>
          <w:lang w:eastAsia="ko-KR"/>
        </w:rPr>
      </w:pPr>
    </w:p>
    <w:p w14:paraId="6B18F377" w14:textId="60E4B673" w:rsidR="00477701" w:rsidRPr="00AC57F0" w:rsidRDefault="00477701" w:rsidP="00CA482C">
      <w:pPr>
        <w:pStyle w:val="aff4"/>
        <w:spacing w:line="360" w:lineRule="auto"/>
        <w:ind w:left="800"/>
        <w:rPr>
          <w:rFonts w:eastAsiaTheme="minorEastAsia"/>
          <w:lang w:eastAsia="ko-KR"/>
        </w:rPr>
      </w:pPr>
    </w:p>
    <w:p w14:paraId="06B8A4FB" w14:textId="77777777" w:rsidR="00477701" w:rsidRPr="00AC57F0" w:rsidRDefault="00477701" w:rsidP="0039005C">
      <w:pPr>
        <w:pStyle w:val="aff4"/>
        <w:numPr>
          <w:ilvl w:val="0"/>
          <w:numId w:val="90"/>
        </w:numPr>
        <w:spacing w:line="360" w:lineRule="auto"/>
        <w:outlineLvl w:val="1"/>
        <w:rPr>
          <w:sz w:val="28"/>
          <w:szCs w:val="28"/>
          <w:lang w:eastAsia="ko-KR"/>
        </w:rPr>
      </w:pPr>
      <w:r w:rsidRPr="00AC57F0">
        <w:rPr>
          <w:rFonts w:eastAsiaTheme="minorEastAsia"/>
          <w:sz w:val="28"/>
          <w:szCs w:val="28"/>
          <w:lang w:eastAsia="ko-KR"/>
        </w:rPr>
        <w:t xml:space="preserve">Max data rate </w:t>
      </w:r>
    </w:p>
    <w:p w14:paraId="749DE5B5" w14:textId="77777777" w:rsidR="00477701" w:rsidRPr="00AC57F0" w:rsidRDefault="00477701" w:rsidP="00477701">
      <w:pPr>
        <w:pStyle w:val="aff4"/>
        <w:spacing w:line="360" w:lineRule="auto"/>
        <w:ind w:left="1200"/>
        <w:rPr>
          <w:rFonts w:eastAsiaTheme="minorEastAsia"/>
          <w:lang w:eastAsia="ko-KR"/>
        </w:rPr>
      </w:pPr>
      <w:r w:rsidRPr="00AC57F0">
        <w:rPr>
          <w:rFonts w:eastAsiaTheme="minorEastAsia" w:hint="eastAsia"/>
          <w:lang w:eastAsia="ko-KR"/>
        </w:rPr>
        <w:t>Related to RAN2 LS</w:t>
      </w:r>
    </w:p>
    <w:p w14:paraId="68823741" w14:textId="77777777" w:rsidR="00477701" w:rsidRPr="00AC57F0" w:rsidRDefault="00477701" w:rsidP="0039005C">
      <w:pPr>
        <w:pStyle w:val="aff4"/>
        <w:numPr>
          <w:ilvl w:val="1"/>
          <w:numId w:val="90"/>
        </w:numPr>
        <w:spacing w:line="360" w:lineRule="auto"/>
        <w:rPr>
          <w:lang w:eastAsia="ko-KR"/>
        </w:rPr>
      </w:pPr>
      <w:r w:rsidRPr="00AC57F0">
        <w:rPr>
          <w:rFonts w:eastAsiaTheme="minorEastAsia"/>
          <w:lang w:eastAsia="ko-KR"/>
        </w:rPr>
        <w:t>Reuse NR Uu data rate formula in TS38.306</w:t>
      </w:r>
    </w:p>
    <w:p w14:paraId="413852DD" w14:textId="618E0B0D" w:rsidR="00477701" w:rsidRPr="00AC57F0" w:rsidRDefault="00477701" w:rsidP="0039005C">
      <w:pPr>
        <w:pStyle w:val="aff4"/>
        <w:numPr>
          <w:ilvl w:val="2"/>
          <w:numId w:val="90"/>
        </w:numPr>
        <w:spacing w:line="360" w:lineRule="auto"/>
        <w:rPr>
          <w:lang w:eastAsia="ko-KR"/>
        </w:rPr>
      </w:pPr>
      <w:r w:rsidRPr="00AC57F0">
        <w:rPr>
          <w:rFonts w:eastAsiaTheme="minorEastAsia"/>
          <w:lang w:eastAsia="ko-KR"/>
        </w:rPr>
        <w:t>With modification of J=1, and OH</w:t>
      </w:r>
    </w:p>
    <w:p w14:paraId="69691F95" w14:textId="77777777" w:rsidR="007D4C2F" w:rsidRPr="00AC57F0" w:rsidRDefault="007D4C2F" w:rsidP="00CA482C">
      <w:pPr>
        <w:pStyle w:val="aff4"/>
        <w:spacing w:line="360" w:lineRule="auto"/>
        <w:ind w:left="800"/>
        <w:rPr>
          <w:rFonts w:eastAsiaTheme="minorEastAsia"/>
          <w:lang w:eastAsia="ko-KR"/>
        </w:rPr>
      </w:pPr>
    </w:p>
    <w:p w14:paraId="39151DF8" w14:textId="4C798756" w:rsidR="007F2352" w:rsidRPr="00AC57F0" w:rsidRDefault="00F95A3A" w:rsidP="0039005C">
      <w:pPr>
        <w:pStyle w:val="aff4"/>
        <w:numPr>
          <w:ilvl w:val="0"/>
          <w:numId w:val="90"/>
        </w:numPr>
        <w:spacing w:line="360" w:lineRule="auto"/>
        <w:outlineLvl w:val="1"/>
        <w:rPr>
          <w:sz w:val="28"/>
          <w:lang w:eastAsia="ko-KR"/>
        </w:rPr>
      </w:pPr>
      <w:r w:rsidRPr="00AC57F0">
        <w:rPr>
          <w:sz w:val="28"/>
          <w:lang w:eastAsia="ko-KR"/>
        </w:rPr>
        <w:t>Sequence/</w:t>
      </w:r>
      <w:r w:rsidR="00272773" w:rsidRPr="00AC57F0">
        <w:rPr>
          <w:rFonts w:hint="eastAsia"/>
          <w:sz w:val="28"/>
          <w:lang w:eastAsia="ko-KR"/>
        </w:rPr>
        <w:t>Resource mapping of SL CSI-RS and SL PT-RS</w:t>
      </w:r>
    </w:p>
    <w:p w14:paraId="6F5C113A" w14:textId="2EB63232" w:rsidR="00F95A3A" w:rsidRPr="00AC57F0" w:rsidRDefault="00F95A3A" w:rsidP="0039005C">
      <w:pPr>
        <w:pStyle w:val="aff4"/>
        <w:numPr>
          <w:ilvl w:val="1"/>
          <w:numId w:val="90"/>
        </w:numPr>
        <w:spacing w:line="360" w:lineRule="auto"/>
        <w:rPr>
          <w:rFonts w:eastAsiaTheme="minorEastAsia"/>
          <w:lang w:eastAsia="ko-KR"/>
        </w:rPr>
      </w:pPr>
      <w:r w:rsidRPr="00AC57F0">
        <w:rPr>
          <w:rFonts w:eastAsiaTheme="minorEastAsia"/>
          <w:lang w:eastAsia="ko-KR"/>
        </w:rPr>
        <w:t>Sequence of PT-RS</w:t>
      </w:r>
    </w:p>
    <w:p w14:paraId="3A0DE0F9" w14:textId="4DB092A2" w:rsidR="00F95A3A" w:rsidRPr="00AC57F0" w:rsidRDefault="00F95A3A" w:rsidP="0039005C">
      <w:pPr>
        <w:pStyle w:val="aff4"/>
        <w:numPr>
          <w:ilvl w:val="2"/>
          <w:numId w:val="90"/>
        </w:numPr>
        <w:spacing w:line="360" w:lineRule="auto"/>
        <w:rPr>
          <w:rFonts w:eastAsiaTheme="minorEastAsia"/>
          <w:lang w:eastAsia="ko-KR"/>
        </w:rPr>
      </w:pPr>
      <w:r w:rsidRPr="00AC57F0">
        <w:rPr>
          <w:rFonts w:eastAsiaTheme="minorEastAsia"/>
          <w:lang w:eastAsia="ko-KR"/>
        </w:rPr>
        <w:t>Reuse NR Uu CP-OFDM UL PT-RS sequence</w:t>
      </w:r>
    </w:p>
    <w:p w14:paraId="417C7085" w14:textId="2E0C3F52" w:rsidR="00F95A3A" w:rsidRPr="00AC57F0" w:rsidRDefault="00F95A3A" w:rsidP="00F95A3A">
      <w:pPr>
        <w:pStyle w:val="aff4"/>
        <w:spacing w:line="360" w:lineRule="auto"/>
        <w:ind w:left="2000"/>
        <w:rPr>
          <w:rFonts w:eastAsiaTheme="minorEastAsia"/>
          <w:sz w:val="18"/>
          <w:lang w:eastAsia="ko-KR"/>
        </w:rPr>
      </w:pPr>
      <w:r w:rsidRPr="00AC57F0">
        <w:rPr>
          <w:rFonts w:eastAsiaTheme="minorEastAsia"/>
          <w:sz w:val="18"/>
          <w:lang w:eastAsia="ko-KR"/>
        </w:rPr>
        <w:t>- Supported by [Huawei, HiSilicon]</w:t>
      </w:r>
    </w:p>
    <w:p w14:paraId="6948B814" w14:textId="25A25FCE" w:rsidR="00F41042" w:rsidRPr="00AC57F0" w:rsidRDefault="00F260BA" w:rsidP="0039005C">
      <w:pPr>
        <w:pStyle w:val="aff4"/>
        <w:numPr>
          <w:ilvl w:val="1"/>
          <w:numId w:val="90"/>
        </w:numPr>
        <w:spacing w:line="360" w:lineRule="auto"/>
        <w:rPr>
          <w:rFonts w:eastAsiaTheme="minorEastAsia"/>
          <w:lang w:eastAsia="ko-KR"/>
        </w:rPr>
      </w:pPr>
      <w:r w:rsidRPr="00AC57F0">
        <w:rPr>
          <w:rFonts w:eastAsiaTheme="minorEastAsia" w:hint="eastAsia"/>
          <w:lang w:eastAsia="ko-KR"/>
        </w:rPr>
        <w:t>Whether/how to puncture/rate-match around SCI format 0-1/0-2</w:t>
      </w:r>
    </w:p>
    <w:p w14:paraId="3F0C1913" w14:textId="1B47340C" w:rsidR="00684302" w:rsidRPr="00AC57F0" w:rsidRDefault="00684302" w:rsidP="0039005C">
      <w:pPr>
        <w:pStyle w:val="aff4"/>
        <w:numPr>
          <w:ilvl w:val="2"/>
          <w:numId w:val="90"/>
        </w:numPr>
        <w:spacing w:line="360" w:lineRule="auto"/>
        <w:rPr>
          <w:rFonts w:eastAsiaTheme="minorEastAsia"/>
          <w:lang w:eastAsia="ko-KR"/>
        </w:rPr>
      </w:pPr>
      <w:r w:rsidRPr="00AC57F0">
        <w:rPr>
          <w:rFonts w:eastAsiaTheme="minorEastAsia" w:hint="eastAsia"/>
          <w:lang w:eastAsia="ko-KR"/>
        </w:rPr>
        <w:t xml:space="preserve">For </w:t>
      </w:r>
      <w:r w:rsidRPr="00AC57F0">
        <w:rPr>
          <w:rFonts w:eastAsiaTheme="minorEastAsia"/>
          <w:lang w:eastAsia="ko-KR"/>
        </w:rPr>
        <w:t xml:space="preserve">SL CSI-RS, </w:t>
      </w:r>
    </w:p>
    <w:p w14:paraId="15A48269" w14:textId="3B260301" w:rsidR="00684302" w:rsidRPr="00AC57F0" w:rsidRDefault="00684302" w:rsidP="0039005C">
      <w:pPr>
        <w:pStyle w:val="aff4"/>
        <w:numPr>
          <w:ilvl w:val="3"/>
          <w:numId w:val="90"/>
        </w:numPr>
        <w:spacing w:line="360" w:lineRule="auto"/>
        <w:rPr>
          <w:rFonts w:eastAsiaTheme="minorEastAsia"/>
          <w:lang w:eastAsia="ko-KR"/>
        </w:rPr>
      </w:pPr>
      <w:r w:rsidRPr="00AC57F0">
        <w:rPr>
          <w:rFonts w:eastAsiaTheme="minorEastAsia"/>
          <w:lang w:eastAsia="ko-KR"/>
        </w:rPr>
        <w:t xml:space="preserve">Alt 1-1. </w:t>
      </w:r>
      <w:r w:rsidRPr="00AC57F0">
        <w:t>Rate match around PSCCH</w:t>
      </w:r>
    </w:p>
    <w:p w14:paraId="4365FBBE" w14:textId="53E09CD1" w:rsidR="00684302" w:rsidRPr="00AC57F0" w:rsidRDefault="00684302" w:rsidP="0039005C">
      <w:pPr>
        <w:pStyle w:val="aff4"/>
        <w:numPr>
          <w:ilvl w:val="3"/>
          <w:numId w:val="90"/>
        </w:numPr>
        <w:spacing w:line="360" w:lineRule="auto"/>
        <w:rPr>
          <w:rFonts w:eastAsiaTheme="minorEastAsia"/>
          <w:lang w:eastAsia="ko-KR"/>
        </w:rPr>
      </w:pPr>
      <w:r w:rsidRPr="00AC57F0">
        <w:t>Alt 1-2. Puncturing around PSCCH</w:t>
      </w:r>
    </w:p>
    <w:p w14:paraId="05AFD25C" w14:textId="057C401F" w:rsidR="00684302" w:rsidRPr="00AC57F0" w:rsidRDefault="00684302" w:rsidP="0039005C">
      <w:pPr>
        <w:pStyle w:val="aff4"/>
        <w:numPr>
          <w:ilvl w:val="3"/>
          <w:numId w:val="90"/>
        </w:numPr>
        <w:spacing w:line="360" w:lineRule="auto"/>
        <w:rPr>
          <w:rFonts w:eastAsiaTheme="minorEastAsia"/>
          <w:lang w:eastAsia="ko-KR"/>
        </w:rPr>
      </w:pPr>
      <w:r w:rsidRPr="00AC57F0">
        <w:rPr>
          <w:rFonts w:eastAsiaTheme="minorEastAsia"/>
          <w:lang w:eastAsia="ko-KR"/>
        </w:rPr>
        <w:t xml:space="preserve">Alt 2-1. </w:t>
      </w:r>
      <w:r w:rsidRPr="00AC57F0">
        <w:t>Rate match around 2</w:t>
      </w:r>
      <w:r w:rsidRPr="00AC57F0">
        <w:rPr>
          <w:vertAlign w:val="superscript"/>
        </w:rPr>
        <w:t>nd</w:t>
      </w:r>
      <w:r w:rsidRPr="00AC57F0">
        <w:t xml:space="preserve"> SCI</w:t>
      </w:r>
    </w:p>
    <w:p w14:paraId="4525B42A" w14:textId="68C38D16" w:rsidR="00684302" w:rsidRPr="00AC57F0" w:rsidRDefault="00684302" w:rsidP="0039005C">
      <w:pPr>
        <w:pStyle w:val="aff4"/>
        <w:numPr>
          <w:ilvl w:val="3"/>
          <w:numId w:val="90"/>
        </w:numPr>
        <w:spacing w:line="360" w:lineRule="auto"/>
        <w:rPr>
          <w:rFonts w:eastAsiaTheme="minorEastAsia"/>
          <w:lang w:eastAsia="ko-KR"/>
        </w:rPr>
      </w:pPr>
      <w:r w:rsidRPr="00AC57F0">
        <w:t>Alt 2-2. Puncturing around 2</w:t>
      </w:r>
      <w:r w:rsidRPr="00AC57F0">
        <w:rPr>
          <w:vertAlign w:val="superscript"/>
        </w:rPr>
        <w:t>nd</w:t>
      </w:r>
      <w:r w:rsidRPr="00AC57F0">
        <w:t xml:space="preserve"> SCI</w:t>
      </w:r>
    </w:p>
    <w:p w14:paraId="6C98E5DB" w14:textId="14852083" w:rsidR="00684302" w:rsidRPr="00AC57F0" w:rsidRDefault="00684302" w:rsidP="0039005C">
      <w:pPr>
        <w:pStyle w:val="aff4"/>
        <w:numPr>
          <w:ilvl w:val="2"/>
          <w:numId w:val="90"/>
        </w:numPr>
        <w:spacing w:line="360" w:lineRule="auto"/>
        <w:rPr>
          <w:rFonts w:eastAsiaTheme="minorEastAsia"/>
          <w:lang w:eastAsia="ko-KR"/>
        </w:rPr>
      </w:pPr>
      <w:r w:rsidRPr="00AC57F0">
        <w:rPr>
          <w:rFonts w:eastAsiaTheme="minorEastAsia" w:hint="eastAsia"/>
          <w:lang w:eastAsia="ko-KR"/>
        </w:rPr>
        <w:t xml:space="preserve">For </w:t>
      </w:r>
      <w:r w:rsidRPr="00AC57F0">
        <w:rPr>
          <w:rFonts w:eastAsiaTheme="minorEastAsia"/>
          <w:lang w:eastAsia="ko-KR"/>
        </w:rPr>
        <w:t xml:space="preserve">SL PT-RS, </w:t>
      </w:r>
    </w:p>
    <w:p w14:paraId="40B6F01B" w14:textId="3EA6A0BC" w:rsidR="00684302" w:rsidRPr="00AC57F0" w:rsidRDefault="00684302" w:rsidP="0039005C">
      <w:pPr>
        <w:pStyle w:val="aff4"/>
        <w:numPr>
          <w:ilvl w:val="3"/>
          <w:numId w:val="90"/>
        </w:numPr>
        <w:spacing w:line="360" w:lineRule="auto"/>
        <w:rPr>
          <w:rFonts w:eastAsiaTheme="minorEastAsia"/>
          <w:lang w:eastAsia="ko-KR"/>
        </w:rPr>
      </w:pPr>
      <w:r w:rsidRPr="00AC57F0">
        <w:rPr>
          <w:rFonts w:eastAsiaTheme="minorEastAsia"/>
          <w:lang w:eastAsia="ko-KR"/>
        </w:rPr>
        <w:t xml:space="preserve">Alt 3-1. </w:t>
      </w:r>
      <w:r w:rsidRPr="00AC57F0">
        <w:t>Rate match around PSCCH</w:t>
      </w:r>
    </w:p>
    <w:p w14:paraId="452604DD" w14:textId="54A80F4E" w:rsidR="00684302" w:rsidRPr="00AC57F0" w:rsidRDefault="00684302" w:rsidP="0039005C">
      <w:pPr>
        <w:pStyle w:val="aff4"/>
        <w:numPr>
          <w:ilvl w:val="3"/>
          <w:numId w:val="90"/>
        </w:numPr>
        <w:spacing w:line="360" w:lineRule="auto"/>
        <w:rPr>
          <w:rFonts w:eastAsiaTheme="minorEastAsia"/>
          <w:lang w:eastAsia="ko-KR"/>
        </w:rPr>
      </w:pPr>
      <w:r w:rsidRPr="00AC57F0">
        <w:t>Alt 3-2. Puncturing around PSCCH</w:t>
      </w:r>
    </w:p>
    <w:p w14:paraId="5E956FF2" w14:textId="04801003" w:rsidR="00684302" w:rsidRPr="00AC57F0" w:rsidRDefault="00684302" w:rsidP="0039005C">
      <w:pPr>
        <w:pStyle w:val="aff4"/>
        <w:numPr>
          <w:ilvl w:val="3"/>
          <w:numId w:val="90"/>
        </w:numPr>
        <w:spacing w:line="360" w:lineRule="auto"/>
        <w:rPr>
          <w:rFonts w:eastAsiaTheme="minorEastAsia"/>
          <w:lang w:eastAsia="ko-KR"/>
        </w:rPr>
      </w:pPr>
      <w:r w:rsidRPr="00AC57F0">
        <w:rPr>
          <w:rFonts w:eastAsiaTheme="minorEastAsia"/>
          <w:lang w:eastAsia="ko-KR"/>
        </w:rPr>
        <w:t xml:space="preserve">Alt 4-1. </w:t>
      </w:r>
      <w:r w:rsidRPr="00AC57F0">
        <w:t>Rate match around 2</w:t>
      </w:r>
      <w:r w:rsidRPr="00AC57F0">
        <w:rPr>
          <w:vertAlign w:val="superscript"/>
        </w:rPr>
        <w:t>nd</w:t>
      </w:r>
      <w:r w:rsidRPr="00AC57F0">
        <w:t xml:space="preserve"> SCI</w:t>
      </w:r>
    </w:p>
    <w:p w14:paraId="25F472B4" w14:textId="75889228" w:rsidR="00684302" w:rsidRPr="00AC57F0" w:rsidRDefault="00684302" w:rsidP="0039005C">
      <w:pPr>
        <w:pStyle w:val="aff4"/>
        <w:numPr>
          <w:ilvl w:val="3"/>
          <w:numId w:val="90"/>
        </w:numPr>
        <w:spacing w:line="360" w:lineRule="auto"/>
        <w:rPr>
          <w:rFonts w:eastAsiaTheme="minorEastAsia"/>
          <w:lang w:eastAsia="ko-KR"/>
        </w:rPr>
      </w:pPr>
      <w:r w:rsidRPr="00AC57F0">
        <w:t>Alt 4-2. Puncturing around 2</w:t>
      </w:r>
      <w:r w:rsidRPr="00AC57F0">
        <w:rPr>
          <w:vertAlign w:val="superscript"/>
        </w:rPr>
        <w:t>nd</w:t>
      </w:r>
      <w:r w:rsidRPr="00AC57F0">
        <w:t xml:space="preserve"> SCI</w:t>
      </w:r>
    </w:p>
    <w:p w14:paraId="6AECCD46" w14:textId="77777777" w:rsidR="00684302" w:rsidRPr="00AC57F0" w:rsidRDefault="00684302" w:rsidP="00684302">
      <w:pPr>
        <w:spacing w:line="360" w:lineRule="auto"/>
        <w:ind w:left="1600"/>
        <w:rPr>
          <w:rFonts w:eastAsiaTheme="minorEastAsia"/>
          <w:lang w:eastAsia="ko-KR"/>
        </w:rPr>
      </w:pPr>
    </w:p>
    <w:p w14:paraId="48E9F8FC" w14:textId="185ABDAF" w:rsidR="00866BAA" w:rsidRPr="00AC57F0" w:rsidRDefault="00866BAA" w:rsidP="00CA482C">
      <w:pPr>
        <w:pStyle w:val="aff4"/>
        <w:spacing w:line="360" w:lineRule="auto"/>
        <w:ind w:left="800"/>
        <w:rPr>
          <w:rFonts w:eastAsiaTheme="minorEastAsia"/>
          <w:lang w:eastAsia="ko-KR"/>
        </w:rPr>
      </w:pPr>
    </w:p>
    <w:p w14:paraId="6C2BA209" w14:textId="77777777" w:rsidR="00726E1A" w:rsidRPr="00AC57F0" w:rsidRDefault="00726E1A" w:rsidP="00CA482C">
      <w:pPr>
        <w:pStyle w:val="aff4"/>
        <w:spacing w:line="360" w:lineRule="auto"/>
        <w:ind w:left="800"/>
        <w:rPr>
          <w:rFonts w:eastAsiaTheme="minorEastAsia"/>
          <w:lang w:eastAsia="ko-KR"/>
        </w:rPr>
      </w:pPr>
    </w:p>
    <w:p w14:paraId="52EDFDAE" w14:textId="00DC3C1C" w:rsidR="00083363" w:rsidRPr="00AC57F0" w:rsidRDefault="00083363" w:rsidP="0039005C">
      <w:pPr>
        <w:pStyle w:val="aff4"/>
        <w:numPr>
          <w:ilvl w:val="0"/>
          <w:numId w:val="90"/>
        </w:numPr>
        <w:spacing w:line="360" w:lineRule="auto"/>
        <w:outlineLvl w:val="1"/>
        <w:rPr>
          <w:sz w:val="28"/>
          <w:lang w:eastAsia="ko-KR"/>
        </w:rPr>
      </w:pPr>
      <w:r w:rsidRPr="00AC57F0">
        <w:rPr>
          <w:sz w:val="28"/>
          <w:lang w:eastAsia="ko-KR"/>
        </w:rPr>
        <w:t xml:space="preserve">BWP related issue </w:t>
      </w:r>
    </w:p>
    <w:p w14:paraId="58A9011F" w14:textId="2CD1BC28" w:rsidR="00006DC3" w:rsidRPr="00AC57F0" w:rsidRDefault="00083363" w:rsidP="0039005C">
      <w:pPr>
        <w:pStyle w:val="aff4"/>
        <w:numPr>
          <w:ilvl w:val="1"/>
          <w:numId w:val="90"/>
        </w:numPr>
        <w:spacing w:line="360" w:lineRule="auto"/>
        <w:rPr>
          <w:lang w:eastAsia="ko-KR"/>
        </w:rPr>
      </w:pPr>
      <w:r w:rsidRPr="00AC57F0">
        <w:rPr>
          <w:rFonts w:eastAsiaTheme="minorEastAsia"/>
          <w:lang w:eastAsia="ko-KR"/>
        </w:rPr>
        <w:lastRenderedPageBreak/>
        <w:t>Relation of SL BWP and Uu BWP</w:t>
      </w:r>
    </w:p>
    <w:p w14:paraId="052C1C95" w14:textId="4D7A6008" w:rsidR="006654CE" w:rsidRPr="00AC57F0" w:rsidRDefault="006654CE" w:rsidP="0039005C">
      <w:pPr>
        <w:pStyle w:val="aff4"/>
        <w:numPr>
          <w:ilvl w:val="2"/>
          <w:numId w:val="90"/>
        </w:numPr>
        <w:spacing w:line="360" w:lineRule="auto"/>
        <w:rPr>
          <w:lang w:eastAsia="ko-KR"/>
        </w:rPr>
      </w:pPr>
      <w:r w:rsidRPr="00AC57F0">
        <w:rPr>
          <w:rFonts w:eastAsiaTheme="minorEastAsia"/>
          <w:lang w:eastAsia="ko-KR"/>
        </w:rPr>
        <w:t xml:space="preserve">No SL BWP switching time </w:t>
      </w:r>
    </w:p>
    <w:p w14:paraId="5E72B380" w14:textId="7EE76DDC" w:rsidR="006654CE" w:rsidRPr="00AC57F0" w:rsidRDefault="006654CE" w:rsidP="0039005C">
      <w:pPr>
        <w:pStyle w:val="aff4"/>
        <w:numPr>
          <w:ilvl w:val="2"/>
          <w:numId w:val="90"/>
        </w:numPr>
        <w:spacing w:line="360" w:lineRule="auto"/>
        <w:rPr>
          <w:lang w:eastAsia="ko-KR"/>
        </w:rPr>
      </w:pPr>
      <w:r w:rsidRPr="00AC57F0">
        <w:rPr>
          <w:rFonts w:eastAsiaTheme="minorEastAsia"/>
          <w:lang w:eastAsia="ko-KR"/>
        </w:rPr>
        <w:t>Same center frequency and SCS between SL/Uu BWPs</w:t>
      </w:r>
    </w:p>
    <w:p w14:paraId="1BE67530" w14:textId="6D98B685" w:rsidR="009A3B32" w:rsidRPr="00AC57F0" w:rsidRDefault="009A3B32" w:rsidP="0039005C">
      <w:pPr>
        <w:pStyle w:val="aff4"/>
        <w:numPr>
          <w:ilvl w:val="2"/>
          <w:numId w:val="90"/>
        </w:numPr>
        <w:spacing w:line="360" w:lineRule="auto"/>
        <w:rPr>
          <w:lang w:eastAsia="ko-KR"/>
        </w:rPr>
      </w:pPr>
      <w:r w:rsidRPr="00AC57F0">
        <w:rPr>
          <w:rFonts w:eastAsiaTheme="minorEastAsia"/>
          <w:lang w:eastAsia="ko-KR"/>
        </w:rPr>
        <w:t>Switching time between SL/Uu BWPs</w:t>
      </w:r>
    </w:p>
    <w:p w14:paraId="1328D75C" w14:textId="77777777" w:rsidR="00006DC3" w:rsidRPr="00AC57F0" w:rsidRDefault="00006DC3" w:rsidP="00CA482C">
      <w:pPr>
        <w:pStyle w:val="aff4"/>
        <w:spacing w:line="360" w:lineRule="auto"/>
        <w:ind w:left="800"/>
        <w:rPr>
          <w:rFonts w:eastAsiaTheme="minorEastAsia"/>
          <w:lang w:eastAsia="ko-KR"/>
        </w:rPr>
      </w:pPr>
    </w:p>
    <w:p w14:paraId="5F2C287D" w14:textId="77777777" w:rsidR="0028636C" w:rsidRPr="00AC57F0" w:rsidRDefault="0028636C" w:rsidP="00CA482C">
      <w:pPr>
        <w:pStyle w:val="aff4"/>
        <w:spacing w:line="360" w:lineRule="auto"/>
        <w:ind w:left="800"/>
        <w:rPr>
          <w:rFonts w:eastAsiaTheme="minorEastAsia"/>
          <w:lang w:eastAsia="ko-KR"/>
        </w:rPr>
      </w:pPr>
    </w:p>
    <w:p w14:paraId="4B1656C1" w14:textId="77777777" w:rsidR="00D55318" w:rsidRPr="00AC57F0" w:rsidRDefault="00D55318" w:rsidP="0039005C">
      <w:pPr>
        <w:pStyle w:val="aff4"/>
        <w:numPr>
          <w:ilvl w:val="0"/>
          <w:numId w:val="90"/>
        </w:numPr>
        <w:spacing w:line="360" w:lineRule="auto"/>
        <w:outlineLvl w:val="1"/>
        <w:rPr>
          <w:sz w:val="28"/>
          <w:lang w:eastAsia="ko-KR"/>
        </w:rPr>
      </w:pPr>
      <w:r w:rsidRPr="00AC57F0">
        <w:rPr>
          <w:sz w:val="28"/>
          <w:lang w:eastAsia="ko-KR"/>
        </w:rPr>
        <w:t>ECP related issue</w:t>
      </w:r>
    </w:p>
    <w:p w14:paraId="330B0E4B" w14:textId="102DD8BE" w:rsidR="00D55318" w:rsidRPr="00AC57F0" w:rsidRDefault="00AC3378" w:rsidP="0039005C">
      <w:pPr>
        <w:pStyle w:val="aff4"/>
        <w:numPr>
          <w:ilvl w:val="1"/>
          <w:numId w:val="90"/>
        </w:numPr>
        <w:spacing w:line="360" w:lineRule="auto"/>
        <w:rPr>
          <w:lang w:eastAsia="ko-KR"/>
        </w:rPr>
      </w:pPr>
      <w:r w:rsidRPr="00AC57F0">
        <w:rPr>
          <w:rFonts w:eastAsiaTheme="minorEastAsia"/>
          <w:lang w:eastAsia="ko-KR"/>
        </w:rPr>
        <w:t xml:space="preserve">Reuse NCP </w:t>
      </w:r>
      <w:r w:rsidR="00D55318" w:rsidRPr="00AC57F0">
        <w:rPr>
          <w:rFonts w:eastAsiaTheme="minorEastAsia"/>
          <w:lang w:eastAsia="ko-KR"/>
        </w:rPr>
        <w:t>DMRS pattern</w:t>
      </w:r>
      <w:r w:rsidRPr="00AC57F0">
        <w:rPr>
          <w:rFonts w:eastAsiaTheme="minorEastAsia"/>
          <w:lang w:eastAsia="ko-KR"/>
        </w:rPr>
        <w:t>s</w:t>
      </w:r>
      <w:r w:rsidR="00393CBF" w:rsidRPr="00AC57F0">
        <w:rPr>
          <w:rFonts w:eastAsiaTheme="minorEastAsia"/>
          <w:lang w:eastAsia="ko-KR"/>
        </w:rPr>
        <w:t xml:space="preserve"> (i.e., no other patterns for ECP defined)</w:t>
      </w:r>
    </w:p>
    <w:p w14:paraId="2337389C" w14:textId="0F0763B5" w:rsidR="0079686D" w:rsidRPr="00AC57F0" w:rsidRDefault="0079686D" w:rsidP="0039005C">
      <w:pPr>
        <w:pStyle w:val="aff4"/>
        <w:numPr>
          <w:ilvl w:val="1"/>
          <w:numId w:val="90"/>
        </w:numPr>
        <w:spacing w:line="360" w:lineRule="auto"/>
        <w:rPr>
          <w:lang w:eastAsia="ko-KR"/>
        </w:rPr>
      </w:pPr>
      <w:r w:rsidRPr="00AC57F0">
        <w:rPr>
          <w:rFonts w:eastAsiaTheme="minorEastAsia"/>
          <w:lang w:eastAsia="ko-KR"/>
        </w:rPr>
        <w:t xml:space="preserve">5 OFDM symbols are supported </w:t>
      </w:r>
    </w:p>
    <w:p w14:paraId="178EE60A" w14:textId="77777777" w:rsidR="00D24443" w:rsidRPr="00AC57F0" w:rsidRDefault="00D24443" w:rsidP="00D24443">
      <w:pPr>
        <w:spacing w:line="360" w:lineRule="auto"/>
        <w:rPr>
          <w:rFonts w:eastAsiaTheme="minorEastAsia"/>
          <w:lang w:eastAsia="ko-KR"/>
        </w:rPr>
      </w:pPr>
    </w:p>
    <w:p w14:paraId="548DC46C" w14:textId="205F0463" w:rsidR="00187939" w:rsidRPr="00AC57F0" w:rsidRDefault="00691C76" w:rsidP="0039005C">
      <w:pPr>
        <w:pStyle w:val="Style1"/>
        <w:numPr>
          <w:ilvl w:val="0"/>
          <w:numId w:val="90"/>
        </w:numPr>
        <w:spacing w:after="0" w:afterAutospacing="0" w:line="360" w:lineRule="auto"/>
        <w:outlineLvl w:val="1"/>
        <w:rPr>
          <w:rFonts w:eastAsia="MS Mincho"/>
          <w:sz w:val="28"/>
          <w:lang w:eastAsia="ko-KR"/>
        </w:rPr>
      </w:pPr>
      <w:r w:rsidRPr="00AC57F0">
        <w:rPr>
          <w:rFonts w:eastAsia="MS Mincho"/>
          <w:sz w:val="28"/>
          <w:lang w:eastAsia="ko-KR"/>
        </w:rPr>
        <w:t>Others</w:t>
      </w:r>
    </w:p>
    <w:p w14:paraId="1C6563C3" w14:textId="79A245BA" w:rsidR="00691C76" w:rsidRPr="00AC57F0" w:rsidRDefault="00BA76CB" w:rsidP="0039005C">
      <w:pPr>
        <w:pStyle w:val="Style1"/>
        <w:numPr>
          <w:ilvl w:val="1"/>
          <w:numId w:val="90"/>
        </w:numPr>
        <w:spacing w:after="0" w:afterAutospacing="0" w:line="360" w:lineRule="auto"/>
        <w:rPr>
          <w:rFonts w:eastAsiaTheme="minorEastAsia"/>
          <w:sz w:val="22"/>
          <w:szCs w:val="22"/>
          <w:lang w:eastAsia="ko-KR"/>
        </w:rPr>
      </w:pPr>
      <w:r w:rsidRPr="00AC57F0">
        <w:rPr>
          <w:rFonts w:eastAsiaTheme="minorEastAsia"/>
          <w:sz w:val="22"/>
          <w:szCs w:val="22"/>
          <w:lang w:eastAsia="ko-KR"/>
        </w:rPr>
        <w:t xml:space="preserve">Whether </w:t>
      </w:r>
      <w:r w:rsidRPr="00AC57F0">
        <w:rPr>
          <w:rFonts w:eastAsiaTheme="minorEastAsia" w:hint="eastAsia"/>
          <w:sz w:val="22"/>
          <w:szCs w:val="22"/>
          <w:lang w:eastAsia="ko-KR"/>
        </w:rPr>
        <w:t>256 QAM</w:t>
      </w:r>
      <w:r w:rsidRPr="00AC57F0">
        <w:rPr>
          <w:rFonts w:eastAsiaTheme="minorEastAsia"/>
          <w:sz w:val="22"/>
          <w:szCs w:val="22"/>
          <w:lang w:eastAsia="ko-KR"/>
        </w:rPr>
        <w:t xml:space="preserve"> is mandatory from Rx perspective</w:t>
      </w:r>
    </w:p>
    <w:p w14:paraId="181B2D8C" w14:textId="57100938" w:rsidR="00373A11" w:rsidRPr="00AC57F0" w:rsidRDefault="00373A11" w:rsidP="0039005C">
      <w:pPr>
        <w:pStyle w:val="Style1"/>
        <w:numPr>
          <w:ilvl w:val="1"/>
          <w:numId w:val="90"/>
        </w:numPr>
        <w:spacing w:after="0" w:afterAutospacing="0" w:line="360" w:lineRule="auto"/>
        <w:rPr>
          <w:rFonts w:eastAsiaTheme="minorEastAsia"/>
          <w:sz w:val="22"/>
          <w:szCs w:val="22"/>
          <w:lang w:eastAsia="ko-KR"/>
        </w:rPr>
      </w:pPr>
      <w:r w:rsidRPr="00AC57F0">
        <w:rPr>
          <w:rFonts w:eastAsiaTheme="minorEastAsia"/>
          <w:sz w:val="22"/>
          <w:szCs w:val="22"/>
          <w:lang w:eastAsia="ko-KR"/>
        </w:rPr>
        <w:t>Limited buffer rate matching (LBRM)</w:t>
      </w:r>
    </w:p>
    <w:p w14:paraId="2B8BBAC4" w14:textId="16C30924" w:rsidR="00373A11" w:rsidRPr="00AC57F0" w:rsidRDefault="00373A11" w:rsidP="0039005C">
      <w:pPr>
        <w:pStyle w:val="Style1"/>
        <w:numPr>
          <w:ilvl w:val="2"/>
          <w:numId w:val="90"/>
        </w:numPr>
        <w:spacing w:after="0" w:afterAutospacing="0" w:line="360" w:lineRule="auto"/>
        <w:rPr>
          <w:rFonts w:eastAsiaTheme="minorEastAsia"/>
          <w:sz w:val="22"/>
          <w:szCs w:val="22"/>
          <w:lang w:eastAsia="ko-KR"/>
        </w:rPr>
      </w:pPr>
      <w:r w:rsidRPr="00AC57F0">
        <w:rPr>
          <w:rFonts w:eastAsiaTheme="minorEastAsia"/>
          <w:sz w:val="22"/>
          <w:szCs w:val="22"/>
          <w:lang w:eastAsia="ko-KR"/>
        </w:rPr>
        <w:t>Support Full buffer rate matching only (FBRM)</w:t>
      </w:r>
    </w:p>
    <w:p w14:paraId="6ED436EF" w14:textId="1423275B" w:rsidR="00373A11" w:rsidRPr="00AC57F0" w:rsidRDefault="00A86863" w:rsidP="00A86863">
      <w:pPr>
        <w:pStyle w:val="Style1"/>
        <w:spacing w:after="0" w:afterAutospacing="0" w:line="360" w:lineRule="auto"/>
        <w:ind w:left="2000" w:firstLine="0"/>
        <w:rPr>
          <w:rFonts w:eastAsiaTheme="minorEastAsia"/>
          <w:sz w:val="18"/>
          <w:lang w:eastAsia="ko-KR"/>
        </w:rPr>
      </w:pPr>
      <w:r w:rsidRPr="00AC57F0">
        <w:rPr>
          <w:rFonts w:eastAsiaTheme="minorEastAsia"/>
          <w:sz w:val="18"/>
          <w:lang w:eastAsia="ko-KR"/>
        </w:rPr>
        <w:t xml:space="preserve">- </w:t>
      </w:r>
      <w:r w:rsidR="00373A11" w:rsidRPr="00AC57F0">
        <w:rPr>
          <w:rFonts w:eastAsiaTheme="minorEastAsia"/>
          <w:sz w:val="18"/>
          <w:lang w:eastAsia="ko-KR"/>
        </w:rPr>
        <w:t>By [Huawei, HiSilicon]</w:t>
      </w:r>
      <w:r w:rsidR="00E63651" w:rsidRPr="00AC57F0">
        <w:rPr>
          <w:rFonts w:eastAsiaTheme="minorEastAsia"/>
          <w:sz w:val="18"/>
          <w:lang w:eastAsia="ko-KR"/>
        </w:rPr>
        <w:t>, [Futurewei]</w:t>
      </w:r>
    </w:p>
    <w:p w14:paraId="7DF36F2B" w14:textId="77777777" w:rsidR="00CE52A0" w:rsidRPr="00AC57F0" w:rsidRDefault="00CE52A0" w:rsidP="0039005C">
      <w:pPr>
        <w:pStyle w:val="Style1"/>
        <w:numPr>
          <w:ilvl w:val="1"/>
          <w:numId w:val="90"/>
        </w:numPr>
        <w:spacing w:after="0" w:afterAutospacing="0" w:line="360" w:lineRule="auto"/>
        <w:rPr>
          <w:rFonts w:eastAsiaTheme="minorEastAsia"/>
          <w:sz w:val="22"/>
          <w:szCs w:val="22"/>
          <w:lang w:eastAsia="ko-KR"/>
        </w:rPr>
      </w:pPr>
      <w:r w:rsidRPr="00AC57F0">
        <w:rPr>
          <w:rFonts w:eastAsiaTheme="minorEastAsia"/>
          <w:sz w:val="22"/>
          <w:szCs w:val="22"/>
          <w:lang w:eastAsia="ko-KR"/>
        </w:rPr>
        <w:t xml:space="preserve">Editorial: “PUSCH” </w:t>
      </w:r>
      <w:r w:rsidRPr="00AC57F0">
        <w:rPr>
          <w:rFonts w:eastAsiaTheme="minorEastAsia"/>
          <w:sz w:val="22"/>
          <w:szCs w:val="22"/>
          <w:lang w:eastAsia="ko-KR"/>
        </w:rPr>
        <w:sym w:font="Wingdings" w:char="F0E0"/>
      </w:r>
      <w:r w:rsidRPr="00AC57F0">
        <w:rPr>
          <w:rFonts w:eastAsiaTheme="minorEastAsia"/>
          <w:sz w:val="22"/>
          <w:szCs w:val="22"/>
          <w:lang w:eastAsia="ko-KR"/>
        </w:rPr>
        <w:t xml:space="preserve"> “PSSCH” in beta offset in 211</w:t>
      </w:r>
    </w:p>
    <w:p w14:paraId="4062B80F" w14:textId="77777777" w:rsidR="00CE52A0" w:rsidRPr="00AC57F0" w:rsidRDefault="00CE52A0" w:rsidP="0039005C">
      <w:pPr>
        <w:pStyle w:val="Style1"/>
        <w:numPr>
          <w:ilvl w:val="1"/>
          <w:numId w:val="90"/>
        </w:numPr>
        <w:spacing w:after="0" w:afterAutospacing="0" w:line="360" w:lineRule="auto"/>
        <w:rPr>
          <w:rFonts w:eastAsiaTheme="minorEastAsia"/>
          <w:sz w:val="22"/>
          <w:szCs w:val="22"/>
          <w:lang w:eastAsia="ko-KR"/>
        </w:rPr>
      </w:pPr>
      <w:r w:rsidRPr="00AC57F0">
        <w:rPr>
          <w:rFonts w:eastAsiaTheme="minorEastAsia"/>
          <w:sz w:val="22"/>
          <w:szCs w:val="22"/>
          <w:lang w:eastAsia="ko-KR"/>
        </w:rPr>
        <w:t>Editorial: “</w:t>
      </w:r>
      <w:r w:rsidRPr="00AC57F0">
        <w:rPr>
          <w:i/>
          <w:iCs/>
          <w:sz w:val="22"/>
          <w:szCs w:val="22"/>
        </w:rPr>
        <w:t>resourceElementOffset</w:t>
      </w:r>
      <w:r w:rsidRPr="00AC57F0">
        <w:rPr>
          <w:rFonts w:eastAsiaTheme="minorEastAsia"/>
          <w:sz w:val="22"/>
          <w:szCs w:val="22"/>
          <w:lang w:eastAsia="ko-KR"/>
        </w:rPr>
        <w:t xml:space="preserve">” </w:t>
      </w:r>
      <w:r w:rsidRPr="00AC57F0">
        <w:rPr>
          <w:rFonts w:eastAsiaTheme="minorEastAsia"/>
          <w:sz w:val="22"/>
          <w:szCs w:val="22"/>
          <w:lang w:eastAsia="ko-KR"/>
        </w:rPr>
        <w:sym w:font="Wingdings" w:char="F0E0"/>
      </w:r>
      <w:r w:rsidRPr="00AC57F0">
        <w:rPr>
          <w:rFonts w:eastAsiaTheme="minorEastAsia"/>
          <w:sz w:val="22"/>
          <w:szCs w:val="22"/>
          <w:lang w:eastAsia="ko-KR"/>
        </w:rPr>
        <w:t xml:space="preserve"> “</w:t>
      </w:r>
      <w:r w:rsidRPr="00AC57F0">
        <w:rPr>
          <w:i/>
          <w:iCs/>
          <w:sz w:val="22"/>
          <w:szCs w:val="22"/>
        </w:rPr>
        <w:t>resourceElementOffset-SL</w:t>
      </w:r>
      <w:r w:rsidRPr="00AC57F0">
        <w:rPr>
          <w:rFonts w:eastAsiaTheme="minorEastAsia"/>
          <w:sz w:val="22"/>
          <w:szCs w:val="22"/>
          <w:lang w:eastAsia="ko-KR"/>
        </w:rPr>
        <w:t>” in beta offset in 214</w:t>
      </w:r>
    </w:p>
    <w:p w14:paraId="5A4F74F2" w14:textId="6B551DA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Starting RB of starRB-Subchannel</w:t>
      </w:r>
    </w:p>
    <w:p w14:paraId="35464234"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Precoder granularity of PSCCH is the same as the number of PRBs for the PSCCH.</w:t>
      </w:r>
    </w:p>
    <w:p w14:paraId="63669A02"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PSSCH DMRS time-domain pattern</w:t>
      </w:r>
    </w:p>
    <w:p w14:paraId="722F25C0"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Selection</w:t>
      </w:r>
    </w:p>
    <w:p w14:paraId="15C82D97"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 xml:space="preserve">Sidelink DC location configured </w:t>
      </w:r>
    </w:p>
    <w:p w14:paraId="3B89B0A1"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Additional DMRS patterns for 2-4 symbols PSSCH</w:t>
      </w:r>
    </w:p>
    <w:p w14:paraId="2C49E1DD"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New structure for gap symbols</w:t>
      </w:r>
    </w:p>
    <w:p w14:paraId="296A98CE"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Starting symbol of 2nd SCI mapping</w:t>
      </w:r>
    </w:p>
    <w:p w14:paraId="7974CF2E"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PSCCH repetition</w:t>
      </w:r>
    </w:p>
    <w:p w14:paraId="113D0855"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Whether also support starting RB of PSCCH mapping with highest PRB index</w:t>
      </w:r>
    </w:p>
    <w:p w14:paraId="6D7558A7"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 xml:space="preserve">PSFCH sequence hopping </w:t>
      </w:r>
    </w:p>
    <w:p w14:paraId="49D6EC36" w14:textId="77777777" w:rsidR="00CE52A0" w:rsidRPr="00AC57F0" w:rsidRDefault="00CE52A0" w:rsidP="0039005C">
      <w:pPr>
        <w:pStyle w:val="Style1"/>
        <w:numPr>
          <w:ilvl w:val="1"/>
          <w:numId w:val="90"/>
        </w:numPr>
        <w:spacing w:after="0" w:line="360" w:lineRule="auto"/>
        <w:rPr>
          <w:rFonts w:eastAsiaTheme="minorEastAsia"/>
          <w:sz w:val="22"/>
          <w:szCs w:val="22"/>
          <w:lang w:eastAsia="ko-KR"/>
        </w:rPr>
      </w:pPr>
      <w:r w:rsidRPr="00AC57F0">
        <w:rPr>
          <w:rFonts w:eastAsiaTheme="minorEastAsia"/>
          <w:sz w:val="22"/>
          <w:szCs w:val="22"/>
          <w:lang w:eastAsia="ko-KR"/>
        </w:rPr>
        <w:t>New DMRS pattern for PSSCH</w:t>
      </w:r>
    </w:p>
    <w:p w14:paraId="6A9DD0D6" w14:textId="46DF0768" w:rsidR="00187939" w:rsidRDefault="00187939" w:rsidP="00CA482C">
      <w:pPr>
        <w:pStyle w:val="Style1"/>
        <w:spacing w:after="0" w:afterAutospacing="0" w:line="360" w:lineRule="auto"/>
        <w:ind w:firstLine="0"/>
        <w:rPr>
          <w:rFonts w:eastAsiaTheme="minorEastAsia"/>
          <w:sz w:val="22"/>
          <w:szCs w:val="22"/>
          <w:lang w:eastAsia="ko-KR"/>
        </w:rPr>
      </w:pPr>
    </w:p>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58BA4BCA" w14:textId="77777777" w:rsidR="00C42B92" w:rsidRDefault="00C42B92" w:rsidP="00C42B92">
      <w:pPr>
        <w:pStyle w:val="aff4"/>
        <w:numPr>
          <w:ilvl w:val="0"/>
          <w:numId w:val="55"/>
        </w:numPr>
        <w:spacing w:after="0" w:line="360" w:lineRule="auto"/>
      </w:pPr>
      <w:r>
        <w:t>R1-2003308</w:t>
      </w:r>
      <w:r>
        <w:tab/>
        <w:t>Remaining details of Physical layer structure for sidelink</w:t>
      </w:r>
      <w:r>
        <w:tab/>
        <w:t>Nokia, Nokia Shanghai Bell</w:t>
      </w:r>
    </w:p>
    <w:p w14:paraId="7DFA6184" w14:textId="77777777" w:rsidR="00C42B92" w:rsidRDefault="00C42B92" w:rsidP="00C42B92">
      <w:pPr>
        <w:pStyle w:val="aff4"/>
        <w:numPr>
          <w:ilvl w:val="0"/>
          <w:numId w:val="55"/>
        </w:numPr>
        <w:spacing w:after="0" w:line="360" w:lineRule="auto"/>
      </w:pPr>
      <w:r>
        <w:t>R1-2003377</w:t>
      </w:r>
      <w:r>
        <w:tab/>
        <w:t>Remaining issues on physical layer structure for NR sidelink</w:t>
      </w:r>
      <w:r>
        <w:tab/>
        <w:t>vivo</w:t>
      </w:r>
    </w:p>
    <w:p w14:paraId="097BFCB1" w14:textId="77777777" w:rsidR="00C42B92" w:rsidRDefault="00C42B92" w:rsidP="00C42B92">
      <w:pPr>
        <w:pStyle w:val="aff4"/>
        <w:numPr>
          <w:ilvl w:val="0"/>
          <w:numId w:val="55"/>
        </w:numPr>
        <w:spacing w:after="0" w:line="360" w:lineRule="auto"/>
      </w:pPr>
      <w:r>
        <w:t>R1-2003493</w:t>
      </w:r>
      <w:r>
        <w:tab/>
        <w:t>Remaining details of sidelink physical layer structure</w:t>
      </w:r>
      <w:r>
        <w:tab/>
        <w:t>Huawei, HiSilicon</w:t>
      </w:r>
    </w:p>
    <w:p w14:paraId="7499CFF7" w14:textId="77777777" w:rsidR="00C42B92" w:rsidRDefault="00C42B92" w:rsidP="00C42B92">
      <w:pPr>
        <w:pStyle w:val="aff4"/>
        <w:numPr>
          <w:ilvl w:val="0"/>
          <w:numId w:val="55"/>
        </w:numPr>
        <w:spacing w:after="0" w:line="360" w:lineRule="auto"/>
      </w:pPr>
      <w:r>
        <w:t>R1-2003561</w:t>
      </w:r>
      <w:r>
        <w:tab/>
        <w:t>Discussion on physical layer structure for NR sidelink</w:t>
      </w:r>
      <w:r>
        <w:tab/>
        <w:t>LG Electronics</w:t>
      </w:r>
    </w:p>
    <w:p w14:paraId="4BCC2360" w14:textId="77777777" w:rsidR="00C42B92" w:rsidRDefault="00C42B92" w:rsidP="00C42B92">
      <w:pPr>
        <w:pStyle w:val="aff4"/>
        <w:numPr>
          <w:ilvl w:val="0"/>
          <w:numId w:val="55"/>
        </w:numPr>
        <w:spacing w:after="0" w:line="360" w:lineRule="auto"/>
      </w:pPr>
      <w:r>
        <w:lastRenderedPageBreak/>
        <w:t>R1-2003573</w:t>
      </w:r>
      <w:r>
        <w:tab/>
        <w:t>Remaining issues of NR sidelink physical layer structure</w:t>
      </w:r>
      <w:r>
        <w:tab/>
        <w:t>ZTE, Sanechips</w:t>
      </w:r>
    </w:p>
    <w:p w14:paraId="71760266" w14:textId="77777777" w:rsidR="00C42B92" w:rsidRDefault="00C42B92" w:rsidP="00C42B92">
      <w:pPr>
        <w:pStyle w:val="aff4"/>
        <w:numPr>
          <w:ilvl w:val="0"/>
          <w:numId w:val="55"/>
        </w:numPr>
        <w:spacing w:after="0" w:line="360" w:lineRule="auto"/>
      </w:pPr>
      <w:r>
        <w:t>R1-2003611</w:t>
      </w:r>
      <w:r>
        <w:tab/>
        <w:t>Remaining issues on physical layer structure for NR sidelink</w:t>
      </w:r>
      <w:r>
        <w:tab/>
        <w:t>CATT</w:t>
      </w:r>
    </w:p>
    <w:p w14:paraId="5746EBCE" w14:textId="77777777" w:rsidR="00C42B92" w:rsidRDefault="00C42B92" w:rsidP="00C42B92">
      <w:pPr>
        <w:pStyle w:val="aff4"/>
        <w:numPr>
          <w:ilvl w:val="0"/>
          <w:numId w:val="55"/>
        </w:numPr>
        <w:spacing w:after="0" w:line="360" w:lineRule="auto"/>
      </w:pPr>
      <w:r>
        <w:t>R1-2003681</w:t>
      </w:r>
      <w:r>
        <w:tab/>
        <w:t>Discussion on sidelink physical layer structure</w:t>
      </w:r>
      <w:r>
        <w:tab/>
        <w:t>MediaTek Inc.</w:t>
      </w:r>
    </w:p>
    <w:p w14:paraId="56D11547" w14:textId="77777777" w:rsidR="00C42B92" w:rsidRDefault="00C42B92" w:rsidP="00C42B92">
      <w:pPr>
        <w:pStyle w:val="aff4"/>
        <w:numPr>
          <w:ilvl w:val="0"/>
          <w:numId w:val="55"/>
        </w:numPr>
        <w:spacing w:after="0" w:line="360" w:lineRule="auto"/>
      </w:pPr>
      <w:r>
        <w:t>R1-2003700</w:t>
      </w:r>
      <w:r>
        <w:tab/>
        <w:t>Remaining issues for NR V2X structure</w:t>
      </w:r>
      <w:r>
        <w:tab/>
        <w:t>ASUSTeK</w:t>
      </w:r>
    </w:p>
    <w:p w14:paraId="2E2A1DA9" w14:textId="77777777" w:rsidR="00C42B92" w:rsidRDefault="00C42B92" w:rsidP="00C42B92">
      <w:pPr>
        <w:pStyle w:val="aff4"/>
        <w:numPr>
          <w:ilvl w:val="0"/>
          <w:numId w:val="55"/>
        </w:numPr>
        <w:spacing w:after="0" w:line="360" w:lineRule="auto"/>
      </w:pPr>
      <w:r>
        <w:t>R1-2003713</w:t>
      </w:r>
      <w:r>
        <w:tab/>
        <w:t>Remaining Issues in Physical Layer Structures for NR V2X</w:t>
      </w:r>
      <w:r>
        <w:tab/>
        <w:t>Fraunhofer HHI, Fraunhofer IIS</w:t>
      </w:r>
    </w:p>
    <w:p w14:paraId="20C0A035" w14:textId="77777777" w:rsidR="00C42B92" w:rsidRDefault="00C42B92" w:rsidP="00C42B92">
      <w:pPr>
        <w:pStyle w:val="aff4"/>
        <w:numPr>
          <w:ilvl w:val="0"/>
          <w:numId w:val="55"/>
        </w:numPr>
        <w:spacing w:after="0" w:line="360" w:lineRule="auto"/>
      </w:pPr>
      <w:r>
        <w:t>R1-2003733</w:t>
      </w:r>
      <w:r>
        <w:tab/>
        <w:t>Remaining opens of L1 structure for NR V2X sidelink design</w:t>
      </w:r>
      <w:r>
        <w:tab/>
        <w:t>Intel Corporation</w:t>
      </w:r>
    </w:p>
    <w:p w14:paraId="18CED37E" w14:textId="77777777" w:rsidR="00C42B92" w:rsidRDefault="00C42B92" w:rsidP="00C42B92">
      <w:pPr>
        <w:pStyle w:val="aff4"/>
        <w:numPr>
          <w:ilvl w:val="0"/>
          <w:numId w:val="55"/>
        </w:numPr>
        <w:spacing w:after="0" w:line="360" w:lineRule="auto"/>
      </w:pPr>
      <w:r>
        <w:t>R1-2003805</w:t>
      </w:r>
      <w:r>
        <w:tab/>
        <w:t>Remaining details on physical layer structure for the sidelink</w:t>
      </w:r>
      <w:r>
        <w:tab/>
        <w:t>Futurewei</w:t>
      </w:r>
    </w:p>
    <w:p w14:paraId="51945221" w14:textId="77777777" w:rsidR="00C42B92" w:rsidRDefault="00C42B92" w:rsidP="00C42B92">
      <w:pPr>
        <w:pStyle w:val="aff4"/>
        <w:numPr>
          <w:ilvl w:val="0"/>
          <w:numId w:val="55"/>
        </w:numPr>
        <w:spacing w:after="0" w:line="360" w:lineRule="auto"/>
      </w:pPr>
      <w:r>
        <w:t>R1-2003825</w:t>
      </w:r>
      <w:r>
        <w:tab/>
        <w:t>Remaining issues on physical layer structure for NR sidelink</w:t>
      </w:r>
      <w:r>
        <w:tab/>
        <w:t>Lenovo, Motorola Mobility</w:t>
      </w:r>
    </w:p>
    <w:p w14:paraId="421F8F29" w14:textId="77777777" w:rsidR="00C42B92" w:rsidRDefault="00C42B92" w:rsidP="00C42B92">
      <w:pPr>
        <w:pStyle w:val="aff4"/>
        <w:numPr>
          <w:ilvl w:val="0"/>
          <w:numId w:val="55"/>
        </w:numPr>
        <w:spacing w:after="0" w:line="360" w:lineRule="auto"/>
      </w:pPr>
      <w:r>
        <w:t>R1-2003872</w:t>
      </w:r>
      <w:r>
        <w:tab/>
        <w:t>On Physical Layer Structures for NR Sidelink</w:t>
      </w:r>
      <w:r>
        <w:tab/>
        <w:t>Samsung</w:t>
      </w:r>
    </w:p>
    <w:p w14:paraId="4FC3E332" w14:textId="77777777" w:rsidR="00C42B92" w:rsidRDefault="00C42B92" w:rsidP="00C42B92">
      <w:pPr>
        <w:pStyle w:val="aff4"/>
        <w:numPr>
          <w:ilvl w:val="0"/>
          <w:numId w:val="55"/>
        </w:numPr>
        <w:spacing w:after="0" w:line="360" w:lineRule="auto"/>
      </w:pPr>
      <w:r>
        <w:t>R1-2003941</w:t>
      </w:r>
      <w:r>
        <w:tab/>
        <w:t>Remaining issue on physical layer structure for sidelink in NR V2X</w:t>
      </w:r>
      <w:r>
        <w:tab/>
        <w:t>Panasonic Corporation</w:t>
      </w:r>
    </w:p>
    <w:p w14:paraId="28EFE40F" w14:textId="77777777" w:rsidR="00C42B92" w:rsidRDefault="00C42B92" w:rsidP="00C42B92">
      <w:pPr>
        <w:pStyle w:val="aff4"/>
        <w:numPr>
          <w:ilvl w:val="0"/>
          <w:numId w:val="55"/>
        </w:numPr>
        <w:spacing w:after="0" w:line="360" w:lineRule="auto"/>
      </w:pPr>
      <w:r>
        <w:t>R1-2003949</w:t>
      </w:r>
      <w:r>
        <w:tab/>
        <w:t>Remaining issues on physical layer structure for sidelink</w:t>
      </w:r>
      <w:r>
        <w:tab/>
        <w:t>CMCC</w:t>
      </w:r>
    </w:p>
    <w:p w14:paraId="160CE6B3" w14:textId="77777777" w:rsidR="00C42B92" w:rsidRDefault="00C42B92" w:rsidP="00C42B92">
      <w:pPr>
        <w:pStyle w:val="aff4"/>
        <w:numPr>
          <w:ilvl w:val="0"/>
          <w:numId w:val="55"/>
        </w:numPr>
        <w:spacing w:after="0" w:line="360" w:lineRule="auto"/>
      </w:pPr>
      <w:r>
        <w:t>R1-2003989</w:t>
      </w:r>
      <w:r>
        <w:tab/>
        <w:t>Remaining issues of physical layer structure for sidelink</w:t>
      </w:r>
      <w:r>
        <w:tab/>
        <w:t>Spreadtrum Communications</w:t>
      </w:r>
    </w:p>
    <w:p w14:paraId="07FB0CF0" w14:textId="77777777" w:rsidR="00C42B92" w:rsidRDefault="00C42B92" w:rsidP="00C42B92">
      <w:pPr>
        <w:pStyle w:val="aff4"/>
        <w:numPr>
          <w:ilvl w:val="0"/>
          <w:numId w:val="55"/>
        </w:numPr>
        <w:spacing w:after="0" w:line="360" w:lineRule="auto"/>
      </w:pPr>
      <w:r>
        <w:t>R1-2004070</w:t>
      </w:r>
      <w:r>
        <w:tab/>
        <w:t>Draft text proposals on physical layer structure for NR-V2X</w:t>
      </w:r>
      <w:r>
        <w:tab/>
        <w:t>OPPO</w:t>
      </w:r>
    </w:p>
    <w:p w14:paraId="452C1799" w14:textId="77777777" w:rsidR="00C42B92" w:rsidRDefault="00C42B92" w:rsidP="00C42B92">
      <w:pPr>
        <w:pStyle w:val="aff4"/>
        <w:numPr>
          <w:ilvl w:val="0"/>
          <w:numId w:val="55"/>
        </w:numPr>
        <w:spacing w:after="0" w:line="360" w:lineRule="auto"/>
      </w:pPr>
      <w:r>
        <w:t>R1-2004170</w:t>
      </w:r>
      <w:r>
        <w:tab/>
        <w:t>Physical layer structure for sidelink</w:t>
      </w:r>
      <w:r>
        <w:tab/>
        <w:t>TCL Communication Ltd.</w:t>
      </w:r>
    </w:p>
    <w:p w14:paraId="47921C34" w14:textId="77777777" w:rsidR="00C42B92" w:rsidRDefault="00C42B92" w:rsidP="00C42B92">
      <w:pPr>
        <w:pStyle w:val="aff4"/>
        <w:numPr>
          <w:ilvl w:val="0"/>
          <w:numId w:val="55"/>
        </w:numPr>
        <w:spacing w:after="0" w:line="360" w:lineRule="auto"/>
      </w:pPr>
      <w:r>
        <w:t>R1-2004183</w:t>
      </w:r>
      <w:r>
        <w:tab/>
        <w:t>Remaining issues on physical layer structure for NR sidelink</w:t>
      </w:r>
      <w:r>
        <w:tab/>
        <w:t>Sony</w:t>
      </w:r>
    </w:p>
    <w:p w14:paraId="4B50C5A4" w14:textId="77777777" w:rsidR="00C42B92" w:rsidRDefault="00C42B92" w:rsidP="00C42B92">
      <w:pPr>
        <w:pStyle w:val="aff4"/>
        <w:numPr>
          <w:ilvl w:val="0"/>
          <w:numId w:val="55"/>
        </w:numPr>
        <w:spacing w:after="0" w:line="360" w:lineRule="auto"/>
      </w:pPr>
      <w:r>
        <w:t>R1-2004215</w:t>
      </w:r>
      <w:r>
        <w:tab/>
        <w:t>Remaining Issues of Physical Layer Structure for NR V2X</w:t>
      </w:r>
      <w:r>
        <w:tab/>
        <w:t>Apple</w:t>
      </w:r>
    </w:p>
    <w:p w14:paraId="74BAFABE" w14:textId="77777777" w:rsidR="00C42B92" w:rsidRDefault="00C42B92" w:rsidP="00C42B92">
      <w:pPr>
        <w:pStyle w:val="aff4"/>
        <w:numPr>
          <w:ilvl w:val="0"/>
          <w:numId w:val="55"/>
        </w:numPr>
        <w:spacing w:after="0" w:line="360" w:lineRule="auto"/>
      </w:pPr>
      <w:r>
        <w:t>R1-2004293</w:t>
      </w:r>
      <w:r>
        <w:tab/>
        <w:t>Remaining Issues on Physical Layer Structure for NR V2X</w:t>
      </w:r>
      <w:r>
        <w:tab/>
        <w:t>InterDigital, Inc.</w:t>
      </w:r>
    </w:p>
    <w:p w14:paraId="443246E1" w14:textId="77777777" w:rsidR="00C42B92" w:rsidRDefault="00C42B92" w:rsidP="00C42B92">
      <w:pPr>
        <w:pStyle w:val="aff4"/>
        <w:numPr>
          <w:ilvl w:val="0"/>
          <w:numId w:val="55"/>
        </w:numPr>
        <w:spacing w:after="0" w:line="360" w:lineRule="auto"/>
      </w:pPr>
      <w:r>
        <w:t>R1-2004309</w:t>
      </w:r>
      <w:r>
        <w:tab/>
        <w:t>Remaining issues on physical layer structure</w:t>
      </w:r>
      <w:r>
        <w:tab/>
        <w:t>NEC</w:t>
      </w:r>
    </w:p>
    <w:p w14:paraId="57D60951" w14:textId="77777777" w:rsidR="00C42B92" w:rsidRDefault="00C42B92" w:rsidP="00C42B92">
      <w:pPr>
        <w:pStyle w:val="aff4"/>
        <w:numPr>
          <w:ilvl w:val="0"/>
          <w:numId w:val="55"/>
        </w:numPr>
        <w:spacing w:after="0" w:line="360" w:lineRule="auto"/>
      </w:pPr>
      <w:r>
        <w:t>R1-2004326</w:t>
      </w:r>
      <w:r>
        <w:tab/>
        <w:t>Remaining issues on physical layer structure for NR sidelink</w:t>
      </w:r>
      <w:r>
        <w:tab/>
        <w:t>Sharp</w:t>
      </w:r>
    </w:p>
    <w:p w14:paraId="493051A0" w14:textId="77777777" w:rsidR="00C42B92" w:rsidRDefault="00C42B92" w:rsidP="00C42B92">
      <w:pPr>
        <w:pStyle w:val="aff4"/>
        <w:numPr>
          <w:ilvl w:val="0"/>
          <w:numId w:val="55"/>
        </w:numPr>
        <w:spacing w:after="0" w:line="360" w:lineRule="auto"/>
      </w:pPr>
      <w:r>
        <w:t>R1-2004383</w:t>
      </w:r>
      <w:r>
        <w:tab/>
        <w:t>Remaining issues on sidelink physical layer structure</w:t>
      </w:r>
      <w:r>
        <w:tab/>
        <w:t>NTT DOCOMO, INC.</w:t>
      </w:r>
    </w:p>
    <w:p w14:paraId="5DB841DD" w14:textId="77777777" w:rsidR="00C42B92" w:rsidRDefault="00C42B92" w:rsidP="00C42B92">
      <w:pPr>
        <w:pStyle w:val="aff4"/>
        <w:numPr>
          <w:ilvl w:val="0"/>
          <w:numId w:val="55"/>
        </w:numPr>
        <w:spacing w:after="0" w:line="360" w:lineRule="auto"/>
      </w:pPr>
      <w:r>
        <w:t>R1-2004450</w:t>
      </w:r>
      <w:r>
        <w:tab/>
        <w:t>Considerations on Physical Layer aspects of NR V2X</w:t>
      </w:r>
      <w:r>
        <w:tab/>
        <w:t>Qualcomm Incorporated</w:t>
      </w:r>
    </w:p>
    <w:p w14:paraId="6A0BE07E" w14:textId="77777777" w:rsidR="00C42B92" w:rsidRDefault="00C42B92" w:rsidP="00C42B92">
      <w:pPr>
        <w:pStyle w:val="aff4"/>
        <w:numPr>
          <w:ilvl w:val="0"/>
          <w:numId w:val="55"/>
        </w:numPr>
        <w:spacing w:after="0" w:line="360" w:lineRule="auto"/>
      </w:pPr>
      <w:r>
        <w:t>R1-2004530</w:t>
      </w:r>
      <w:r>
        <w:tab/>
        <w:t>Remain details on physical layer structure for NR V2X</w:t>
      </w:r>
      <w:r>
        <w:tab/>
        <w:t>ITL</w:t>
      </w:r>
    </w:p>
    <w:p w14:paraId="64B03ADB" w14:textId="77777777" w:rsidR="00C42B92" w:rsidRDefault="00C42B92" w:rsidP="00C42B92">
      <w:pPr>
        <w:pStyle w:val="aff4"/>
        <w:numPr>
          <w:ilvl w:val="0"/>
          <w:numId w:val="55"/>
        </w:numPr>
        <w:spacing w:after="0" w:line="360" w:lineRule="auto"/>
      </w:pPr>
      <w:r>
        <w:t>R1-2004542</w:t>
      </w:r>
      <w:r>
        <w:tab/>
        <w:t>Physical layer structure for NR sidelink</w:t>
      </w:r>
      <w:r>
        <w:tab/>
        <w:t>Ericsson</w:t>
      </w:r>
    </w:p>
    <w:p w14:paraId="7843E535" w14:textId="64A3329A" w:rsidR="00BE0C0B" w:rsidRDefault="00C42B92" w:rsidP="00C42B92">
      <w:pPr>
        <w:pStyle w:val="aff4"/>
        <w:numPr>
          <w:ilvl w:val="0"/>
          <w:numId w:val="55"/>
        </w:numPr>
        <w:spacing w:after="0" w:line="360" w:lineRule="auto"/>
      </w:pPr>
      <w:r>
        <w:t>R1-2004570</w:t>
      </w:r>
      <w:r>
        <w:tab/>
        <w:t>Remaining issues of V2X PHY layer structure</w:t>
      </w:r>
      <w:r>
        <w:tab/>
        <w:t>Mitsubishi Electric RCE</w:t>
      </w:r>
    </w:p>
    <w:p w14:paraId="63D91D07" w14:textId="77777777" w:rsidR="006B4994" w:rsidRDefault="006B4994" w:rsidP="006B4994">
      <w:pPr>
        <w:spacing w:after="0" w:line="360" w:lineRule="auto"/>
      </w:pP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lastRenderedPageBreak/>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lastRenderedPageBreak/>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lastRenderedPageBreak/>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355768" w:rsidP="00CA482C">
      <w:pPr>
        <w:spacing w:after="0" w:line="360" w:lineRule="auto"/>
        <w:ind w:left="720" w:hanging="720"/>
        <w:rPr>
          <w:rFonts w:eastAsia="바탕"/>
          <w:b/>
          <w:lang w:eastAsia="x-none"/>
        </w:rPr>
      </w:pPr>
      <w:hyperlink r:id="rId10"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lastRenderedPageBreak/>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lastRenderedPageBreak/>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lastRenderedPageBreak/>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lastRenderedPageBreak/>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355768" w:rsidP="00CA482C">
      <w:pPr>
        <w:spacing w:after="0" w:line="360" w:lineRule="auto"/>
        <w:rPr>
          <w:b/>
        </w:rPr>
      </w:pPr>
      <w:hyperlink r:id="rId11"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lastRenderedPageBreak/>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lastRenderedPageBreak/>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lastRenderedPageBreak/>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lastRenderedPageBreak/>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lastRenderedPageBreak/>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lastRenderedPageBreak/>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lastRenderedPageBreak/>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lastRenderedPageBreak/>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lastRenderedPageBreak/>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2"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lastRenderedPageBreak/>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355768"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355768"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355768"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lastRenderedPageBreak/>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39005C">
      <w:pPr>
        <w:numPr>
          <w:ilvl w:val="0"/>
          <w:numId w:val="83"/>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39005C">
      <w:pPr>
        <w:numPr>
          <w:ilvl w:val="0"/>
          <w:numId w:val="83"/>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39005C">
      <w:pPr>
        <w:numPr>
          <w:ilvl w:val="0"/>
          <w:numId w:val="84"/>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39005C">
      <w:pPr>
        <w:numPr>
          <w:ilvl w:val="0"/>
          <w:numId w:val="84"/>
        </w:numPr>
        <w:spacing w:after="0" w:line="360" w:lineRule="auto"/>
        <w:ind w:right="300"/>
        <w:rPr>
          <w:rFonts w:eastAsia="Times New Roman"/>
        </w:rPr>
      </w:pPr>
      <w:r w:rsidRPr="008C6134">
        <w:rPr>
          <w:rFonts w:eastAsia="Times New Roman"/>
          <w:lang w:eastAsia="ko-KR"/>
        </w:rPr>
        <w:lastRenderedPageBreak/>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39005C">
      <w:pPr>
        <w:numPr>
          <w:ilvl w:val="0"/>
          <w:numId w:val="84"/>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39005C">
      <w:pPr>
        <w:numPr>
          <w:ilvl w:val="1"/>
          <w:numId w:val="84"/>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39005C">
      <w:pPr>
        <w:numPr>
          <w:ilvl w:val="2"/>
          <w:numId w:val="84"/>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39005C">
      <w:pPr>
        <w:numPr>
          <w:ilvl w:val="2"/>
          <w:numId w:val="84"/>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39005C">
      <w:pPr>
        <w:numPr>
          <w:ilvl w:val="3"/>
          <w:numId w:val="84"/>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39005C">
      <w:pPr>
        <w:numPr>
          <w:ilvl w:val="3"/>
          <w:numId w:val="84"/>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39005C">
      <w:pPr>
        <w:numPr>
          <w:ilvl w:val="2"/>
          <w:numId w:val="84"/>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39005C">
      <w:pPr>
        <w:numPr>
          <w:ilvl w:val="0"/>
          <w:numId w:val="85"/>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39005C">
      <w:pPr>
        <w:numPr>
          <w:ilvl w:val="0"/>
          <w:numId w:val="85"/>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39005C">
      <w:pPr>
        <w:numPr>
          <w:ilvl w:val="0"/>
          <w:numId w:val="83"/>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39005C">
      <w:pPr>
        <w:numPr>
          <w:ilvl w:val="0"/>
          <w:numId w:val="83"/>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39005C">
      <w:pPr>
        <w:numPr>
          <w:ilvl w:val="1"/>
          <w:numId w:val="86"/>
        </w:numPr>
        <w:spacing w:after="0" w:line="360" w:lineRule="auto"/>
      </w:pPr>
      <w:r w:rsidRPr="008C6134">
        <w:t xml:space="preserve">"0" means to use a port 1000 and "1" means to use tow ports 1000/1001. </w:t>
      </w:r>
    </w:p>
    <w:p w14:paraId="59781507" w14:textId="77777777" w:rsidR="008C6134" w:rsidRPr="008C6134" w:rsidRDefault="008C6134" w:rsidP="0039005C">
      <w:pPr>
        <w:numPr>
          <w:ilvl w:val="0"/>
          <w:numId w:val="83"/>
        </w:numPr>
        <w:spacing w:after="0" w:line="360" w:lineRule="auto"/>
      </w:pPr>
      <w:r w:rsidRPr="008C6134">
        <w:t xml:space="preserve">Both PSSCH antenna ports are defined to be CDM group 0. </w:t>
      </w:r>
    </w:p>
    <w:p w14:paraId="6ECB97DD" w14:textId="77777777" w:rsidR="008C6134" w:rsidRPr="008C6134" w:rsidRDefault="008C6134" w:rsidP="0039005C">
      <w:pPr>
        <w:numPr>
          <w:ilvl w:val="1"/>
          <w:numId w:val="86"/>
        </w:numPr>
        <w:spacing w:after="0" w:line="360" w:lineRule="auto"/>
      </w:pPr>
      <w:r w:rsidRPr="008C6134">
        <w:t xml:space="preserve">Note: how to capture this is up to editors. </w:t>
      </w:r>
    </w:p>
    <w:p w14:paraId="138DEFD3" w14:textId="77777777" w:rsidR="008C6134" w:rsidRPr="008C6134" w:rsidRDefault="008C6134" w:rsidP="0039005C">
      <w:pPr>
        <w:numPr>
          <w:ilvl w:val="0"/>
          <w:numId w:val="83"/>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39005C">
      <w:pPr>
        <w:numPr>
          <w:ilvl w:val="1"/>
          <w:numId w:val="86"/>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39005C">
      <w:pPr>
        <w:pStyle w:val="aff4"/>
        <w:numPr>
          <w:ilvl w:val="0"/>
          <w:numId w:val="87"/>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39005C">
      <w:pPr>
        <w:pStyle w:val="aff4"/>
        <w:numPr>
          <w:ilvl w:val="0"/>
          <w:numId w:val="87"/>
        </w:numPr>
        <w:spacing w:after="0" w:line="360" w:lineRule="auto"/>
        <w:ind w:left="760"/>
        <w:contextualSpacing w:val="0"/>
        <w:jc w:val="both"/>
        <w:rPr>
          <w:sz w:val="22"/>
          <w:szCs w:val="22"/>
          <w:lang w:eastAsia="ko-KR"/>
        </w:rPr>
      </w:pPr>
      <w:r w:rsidRPr="00436362">
        <w:lastRenderedPageBreak/>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39005C">
      <w:pPr>
        <w:pStyle w:val="aff4"/>
        <w:numPr>
          <w:ilvl w:val="0"/>
          <w:numId w:val="87"/>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39005C">
      <w:pPr>
        <w:numPr>
          <w:ilvl w:val="0"/>
          <w:numId w:val="88"/>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39005C">
      <w:pPr>
        <w:numPr>
          <w:ilvl w:val="1"/>
          <w:numId w:val="88"/>
        </w:numPr>
        <w:spacing w:after="0" w:line="360" w:lineRule="auto"/>
      </w:pPr>
      <w:r w:rsidRPr="001141CB">
        <w:t>64QAM table is (pre-)configured as default. </w:t>
      </w:r>
    </w:p>
    <w:p w14:paraId="0D3BB8A9" w14:textId="77777777" w:rsidR="00B71E1C" w:rsidRPr="001141CB" w:rsidRDefault="00B71E1C" w:rsidP="0039005C">
      <w:pPr>
        <w:numPr>
          <w:ilvl w:val="1"/>
          <w:numId w:val="88"/>
        </w:numPr>
        <w:spacing w:after="0" w:line="360" w:lineRule="auto"/>
      </w:pPr>
      <w:r w:rsidRPr="001141CB">
        <w:t>Zero, one or two additional can be additionally (pre-)configured. Tables</w:t>
      </w:r>
    </w:p>
    <w:p w14:paraId="4727EA56" w14:textId="77777777" w:rsidR="00B71E1C" w:rsidRPr="001141CB" w:rsidRDefault="00B71E1C" w:rsidP="0039005C">
      <w:pPr>
        <w:numPr>
          <w:ilvl w:val="2"/>
          <w:numId w:val="88"/>
        </w:numPr>
        <w:spacing w:after="0" w:line="360" w:lineRule="auto"/>
      </w:pPr>
      <w:r w:rsidRPr="001141CB">
        <w:t>Using the 256QAM and/or low-SE MCS tables</w:t>
      </w:r>
    </w:p>
    <w:p w14:paraId="6155AEE5" w14:textId="77777777" w:rsidR="00B71E1C" w:rsidRPr="001141CB" w:rsidRDefault="00B71E1C" w:rsidP="0039005C">
      <w:pPr>
        <w:numPr>
          <w:ilvl w:val="1"/>
          <w:numId w:val="88"/>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39005C">
      <w:pPr>
        <w:numPr>
          <w:ilvl w:val="2"/>
          <w:numId w:val="88"/>
        </w:numPr>
        <w:spacing w:after="0" w:line="360" w:lineRule="auto"/>
      </w:pPr>
      <w:r w:rsidRPr="001141CB">
        <w:t>0, 1, or 2 bits</w:t>
      </w:r>
    </w:p>
    <w:p w14:paraId="7E7BBCFA" w14:textId="77777777" w:rsidR="00B71E1C" w:rsidRPr="001141CB" w:rsidRDefault="00B71E1C" w:rsidP="0039005C">
      <w:pPr>
        <w:numPr>
          <w:ilvl w:val="1"/>
          <w:numId w:val="88"/>
        </w:numPr>
        <w:spacing w:after="0" w:line="360" w:lineRule="auto"/>
      </w:pPr>
      <w:r w:rsidRPr="001141CB">
        <w:t>Over-writing the (pre-)configured MCS table(s) by PC5-RRC is NOT supported</w:t>
      </w:r>
    </w:p>
    <w:p w14:paraId="6C0DB336" w14:textId="77777777" w:rsidR="00B71E1C" w:rsidRPr="001141CB" w:rsidRDefault="00B71E1C" w:rsidP="0039005C">
      <w:pPr>
        <w:numPr>
          <w:ilvl w:val="1"/>
          <w:numId w:val="88"/>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3" w:history="1">
        <w:r>
          <w:rPr>
            <w:rStyle w:val="ad"/>
            <w:lang w:eastAsia="x-none"/>
          </w:rPr>
          <w:t>R1-2003034</w:t>
        </w:r>
      </w:hyperlink>
      <w:r>
        <w:rPr>
          <w:lang w:eastAsia="x-none"/>
        </w:rPr>
        <w:t>, revised to R1-2003135)</w:t>
      </w:r>
      <w:r w:rsidRPr="00904BF7">
        <w:rPr>
          <w:lang w:eastAsia="x-none"/>
        </w:rPr>
        <w:t>.</w:t>
      </w:r>
    </w:p>
    <w:p w14:paraId="1A079E96" w14:textId="77777777" w:rsidR="00B71E1C" w:rsidRPr="00B71E1C" w:rsidRDefault="00B71E1C" w:rsidP="0001434D">
      <w:pPr>
        <w:spacing w:after="0" w:line="360" w:lineRule="auto"/>
        <w:rPr>
          <w:rFonts w:eastAsiaTheme="minorEastAsia"/>
          <w:lang w:eastAsia="ko-KR"/>
        </w:rPr>
      </w:pPr>
    </w:p>
    <w:sectPr w:rsidR="00B71E1C" w:rsidRPr="00B71E1C" w:rsidSect="001C7E16">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97538" w14:textId="77777777" w:rsidR="00770E51" w:rsidRPr="00C47AD2" w:rsidRDefault="00770E51">
      <w:pPr>
        <w:rPr>
          <w:rFonts w:ascii="Arial" w:hAnsi="Arial"/>
          <w:sz w:val="12"/>
        </w:rPr>
      </w:pPr>
      <w:r>
        <w:separator/>
      </w:r>
    </w:p>
  </w:endnote>
  <w:endnote w:type="continuationSeparator" w:id="0">
    <w:p w14:paraId="67135AC2" w14:textId="77777777" w:rsidR="00770E51" w:rsidRPr="00C47AD2" w:rsidRDefault="00770E5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Sim Sun"/>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355768" w:rsidRDefault="0035576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355768" w:rsidRDefault="00355768"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72BCEEB" w:rsidR="00355768" w:rsidRDefault="0035576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567CC">
      <w:rPr>
        <w:rStyle w:val="aff0"/>
      </w:rPr>
      <w:t>7</w:t>
    </w:r>
    <w:r>
      <w:rPr>
        <w:rStyle w:val="aff0"/>
      </w:rPr>
      <w:fldChar w:fldCharType="end"/>
    </w:r>
  </w:p>
  <w:p w14:paraId="627E69E3" w14:textId="77777777" w:rsidR="00355768" w:rsidRDefault="00355768"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47877" w14:textId="77777777" w:rsidR="00770E51" w:rsidRPr="00C47AD2" w:rsidRDefault="00770E51">
      <w:pPr>
        <w:rPr>
          <w:rFonts w:ascii="Arial" w:hAnsi="Arial"/>
          <w:sz w:val="12"/>
        </w:rPr>
      </w:pPr>
      <w:r>
        <w:separator/>
      </w:r>
    </w:p>
  </w:footnote>
  <w:footnote w:type="continuationSeparator" w:id="0">
    <w:p w14:paraId="39A0A372" w14:textId="77777777" w:rsidR="00770E51" w:rsidRPr="00C47AD2" w:rsidRDefault="00770E5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355768" w:rsidRDefault="00355768">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C9317A1"/>
    <w:multiLevelType w:val="hybridMultilevel"/>
    <w:tmpl w:val="A1E2F46E"/>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CA98DBF8">
      <w:numFmt w:val="bullet"/>
      <w:lvlText w:val="-"/>
      <w:lvlJc w:val="left"/>
      <w:pPr>
        <w:ind w:left="2760" w:hanging="360"/>
      </w:pPr>
      <w:rPr>
        <w:rFonts w:ascii="Times New Roman" w:eastAsiaTheme="minorEastAsia" w:hAnsi="Times New Roman" w:cs="Times New Roman" w:hint="default"/>
      </w:r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90990"/>
    <w:multiLevelType w:val="hybridMultilevel"/>
    <w:tmpl w:val="878A40C2"/>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CA98DBF8">
      <w:numFmt w:val="bullet"/>
      <w:lvlText w:val="-"/>
      <w:lvlJc w:val="left"/>
      <w:pPr>
        <w:ind w:left="2760" w:hanging="360"/>
      </w:pPr>
      <w:rPr>
        <w:rFonts w:ascii="Times New Roman" w:eastAsiaTheme="minorEastAsia" w:hAnsi="Times New Roman" w:cs="Times New Roman" w:hint="default"/>
      </w:r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1BDA27CC"/>
    <w:multiLevelType w:val="multilevel"/>
    <w:tmpl w:val="1BDA27CC"/>
    <w:lvl w:ilvl="0">
      <w:start w:val="1"/>
      <w:numFmt w:val="decimal"/>
      <w:lvlText w:val="%1)"/>
      <w:lvlJc w:val="left"/>
      <w:pPr>
        <w:ind w:left="800" w:hanging="40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numFmt w:val="bullet"/>
      <w:lvlText w:val="-"/>
      <w:lvlJc w:val="left"/>
      <w:pPr>
        <w:ind w:left="2760" w:hanging="360"/>
      </w:pPr>
      <w:rPr>
        <w:rFonts w:ascii="Times New Roman" w:eastAsiaTheme="minorEastAsia" w:hAnsi="Times New Roman" w:cs="Times New Roman" w:hint="default"/>
      </w:r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7"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0"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5"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6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8"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8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9"/>
  </w:num>
  <w:num w:numId="4">
    <w:abstractNumId w:val="36"/>
  </w:num>
  <w:num w:numId="5">
    <w:abstractNumId w:val="54"/>
  </w:num>
  <w:num w:numId="6">
    <w:abstractNumId w:val="90"/>
  </w:num>
  <w:num w:numId="7">
    <w:abstractNumId w:val="55"/>
  </w:num>
  <w:num w:numId="8">
    <w:abstractNumId w:val="51"/>
  </w:num>
  <w:num w:numId="9">
    <w:abstractNumId w:val="81"/>
  </w:num>
  <w:num w:numId="10">
    <w:abstractNumId w:val="8"/>
  </w:num>
  <w:num w:numId="11">
    <w:abstractNumId w:val="20"/>
  </w:num>
  <w:num w:numId="12">
    <w:abstractNumId w:val="3"/>
  </w:num>
  <w:num w:numId="13">
    <w:abstractNumId w:val="85"/>
  </w:num>
  <w:num w:numId="14">
    <w:abstractNumId w:val="64"/>
  </w:num>
  <w:num w:numId="15">
    <w:abstractNumId w:val="30"/>
  </w:num>
  <w:num w:numId="16">
    <w:abstractNumId w:val="67"/>
  </w:num>
  <w:num w:numId="17">
    <w:abstractNumId w:val="74"/>
  </w:num>
  <w:num w:numId="18">
    <w:abstractNumId w:val="47"/>
  </w:num>
  <w:num w:numId="19">
    <w:abstractNumId w:val="27"/>
  </w:num>
  <w:num w:numId="20">
    <w:abstractNumId w:val="71"/>
  </w:num>
  <w:num w:numId="21">
    <w:abstractNumId w:val="62"/>
  </w:num>
  <w:num w:numId="22">
    <w:abstractNumId w:val="40"/>
  </w:num>
  <w:num w:numId="23">
    <w:abstractNumId w:val="58"/>
  </w:num>
  <w:num w:numId="24">
    <w:abstractNumId w:val="35"/>
  </w:num>
  <w:num w:numId="25">
    <w:abstractNumId w:val="44"/>
  </w:num>
  <w:num w:numId="26">
    <w:abstractNumId w:val="17"/>
  </w:num>
  <w:num w:numId="27">
    <w:abstractNumId w:val="18"/>
  </w:num>
  <w:num w:numId="28">
    <w:abstractNumId w:val="76"/>
  </w:num>
  <w:num w:numId="29">
    <w:abstractNumId w:val="87"/>
  </w:num>
  <w:num w:numId="30">
    <w:abstractNumId w:val="28"/>
  </w:num>
  <w:num w:numId="31">
    <w:abstractNumId w:val="86"/>
  </w:num>
  <w:num w:numId="32">
    <w:abstractNumId w:val="26"/>
  </w:num>
  <w:num w:numId="33">
    <w:abstractNumId w:val="41"/>
  </w:num>
  <w:num w:numId="34">
    <w:abstractNumId w:val="56"/>
  </w:num>
  <w:num w:numId="35">
    <w:abstractNumId w:val="82"/>
  </w:num>
  <w:num w:numId="36">
    <w:abstractNumId w:val="70"/>
  </w:num>
  <w:num w:numId="37">
    <w:abstractNumId w:val="43"/>
  </w:num>
  <w:num w:numId="38">
    <w:abstractNumId w:val="89"/>
  </w:num>
  <w:num w:numId="39">
    <w:abstractNumId w:val="73"/>
  </w:num>
  <w:num w:numId="40">
    <w:abstractNumId w:val="63"/>
  </w:num>
  <w:num w:numId="41">
    <w:abstractNumId w:val="42"/>
  </w:num>
  <w:num w:numId="42">
    <w:abstractNumId w:val="83"/>
  </w:num>
  <w:num w:numId="43">
    <w:abstractNumId w:val="72"/>
  </w:num>
  <w:num w:numId="44">
    <w:abstractNumId w:val="80"/>
  </w:num>
  <w:num w:numId="45">
    <w:abstractNumId w:val="11"/>
  </w:num>
  <w:num w:numId="46">
    <w:abstractNumId w:val="88"/>
  </w:num>
  <w:num w:numId="47">
    <w:abstractNumId w:val="19"/>
  </w:num>
  <w:num w:numId="48">
    <w:abstractNumId w:val="60"/>
  </w:num>
  <w:num w:numId="49">
    <w:abstractNumId w:val="34"/>
  </w:num>
  <w:num w:numId="50">
    <w:abstractNumId w:val="84"/>
  </w:num>
  <w:num w:numId="51">
    <w:abstractNumId w:val="52"/>
  </w:num>
  <w:num w:numId="52">
    <w:abstractNumId w:val="38"/>
  </w:num>
  <w:num w:numId="53">
    <w:abstractNumId w:val="14"/>
  </w:num>
  <w:num w:numId="54">
    <w:abstractNumId w:val="10"/>
  </w:num>
  <w:num w:numId="55">
    <w:abstractNumId w:val="31"/>
  </w:num>
  <w:num w:numId="56">
    <w:abstractNumId w:val="12"/>
  </w:num>
  <w:num w:numId="57">
    <w:abstractNumId w:val="32"/>
  </w:num>
  <w:num w:numId="58">
    <w:abstractNumId w:val="5"/>
  </w:num>
  <w:num w:numId="59">
    <w:abstractNumId w:val="1"/>
  </w:num>
  <w:num w:numId="60">
    <w:abstractNumId w:val="50"/>
  </w:num>
  <w:num w:numId="61">
    <w:abstractNumId w:val="33"/>
  </w:num>
  <w:num w:numId="62">
    <w:abstractNumId w:val="66"/>
  </w:num>
  <w:num w:numId="63">
    <w:abstractNumId w:val="48"/>
  </w:num>
  <w:num w:numId="64">
    <w:abstractNumId w:val="7"/>
  </w:num>
  <w:num w:numId="65">
    <w:abstractNumId w:val="37"/>
  </w:num>
  <w:num w:numId="66">
    <w:abstractNumId w:val="9"/>
  </w:num>
  <w:num w:numId="67">
    <w:abstractNumId w:val="2"/>
  </w:num>
  <w:num w:numId="68">
    <w:abstractNumId w:val="49"/>
  </w:num>
  <w:num w:numId="69">
    <w:abstractNumId w:val="46"/>
  </w:num>
  <w:num w:numId="70">
    <w:abstractNumId w:val="25"/>
  </w:num>
  <w:num w:numId="71">
    <w:abstractNumId w:val="45"/>
  </w:num>
  <w:num w:numId="72">
    <w:abstractNumId w:val="24"/>
  </w:num>
  <w:num w:numId="73">
    <w:abstractNumId w:val="15"/>
  </w:num>
  <w:num w:numId="74">
    <w:abstractNumId w:val="77"/>
  </w:num>
  <w:num w:numId="75">
    <w:abstractNumId w:val="75"/>
  </w:num>
  <w:num w:numId="76">
    <w:abstractNumId w:val="68"/>
  </w:num>
  <w:num w:numId="77">
    <w:abstractNumId w:val="59"/>
  </w:num>
  <w:num w:numId="78">
    <w:abstractNumId w:val="53"/>
  </w:num>
  <w:num w:numId="79">
    <w:abstractNumId w:val="78"/>
  </w:num>
  <w:num w:numId="80">
    <w:abstractNumId w:val="21"/>
  </w:num>
  <w:num w:numId="81">
    <w:abstractNumId w:val="69"/>
  </w:num>
  <w:num w:numId="82">
    <w:abstractNumId w:val="6"/>
  </w:num>
  <w:num w:numId="83">
    <w:abstractNumId w:val="29"/>
  </w:num>
  <w:num w:numId="84">
    <w:abstractNumId w:val="57"/>
  </w:num>
  <w:num w:numId="85">
    <w:abstractNumId w:val="65"/>
  </w:num>
  <w:num w:numId="8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87">
    <w:abstractNumId w:val="22"/>
  </w:num>
  <w:num w:numId="88">
    <w:abstractNumId w:val="61"/>
  </w:num>
  <w:num w:numId="89">
    <w:abstractNumId w:val="23"/>
  </w:num>
  <w:num w:numId="90">
    <w:abstractNumId w:val="16"/>
  </w:num>
  <w:num w:numId="91">
    <w:abstractNumId w:val="1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DBD"/>
    <w:rsid w:val="00025FEE"/>
    <w:rsid w:val="0002602D"/>
    <w:rsid w:val="0002605F"/>
    <w:rsid w:val="000262CF"/>
    <w:rsid w:val="00026475"/>
    <w:rsid w:val="000269BE"/>
    <w:rsid w:val="00026E0F"/>
    <w:rsid w:val="00027482"/>
    <w:rsid w:val="000274C7"/>
    <w:rsid w:val="000274EA"/>
    <w:rsid w:val="00027D95"/>
    <w:rsid w:val="000304B7"/>
    <w:rsid w:val="00030858"/>
    <w:rsid w:val="00030CAF"/>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D1A"/>
    <w:rsid w:val="00051FD8"/>
    <w:rsid w:val="0005237F"/>
    <w:rsid w:val="0005253D"/>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0EFA"/>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7F0"/>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4ED3"/>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5"/>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1F0"/>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47E15"/>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76"/>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168"/>
    <w:rsid w:val="001A72CA"/>
    <w:rsid w:val="001A7BD7"/>
    <w:rsid w:val="001A7BEE"/>
    <w:rsid w:val="001A7E7F"/>
    <w:rsid w:val="001A7E95"/>
    <w:rsid w:val="001A7F99"/>
    <w:rsid w:val="001B0287"/>
    <w:rsid w:val="001B02BE"/>
    <w:rsid w:val="001B05D0"/>
    <w:rsid w:val="001B0893"/>
    <w:rsid w:val="001B0C3A"/>
    <w:rsid w:val="001B0D0F"/>
    <w:rsid w:val="001B0D33"/>
    <w:rsid w:val="001B0FC5"/>
    <w:rsid w:val="001B0FED"/>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269"/>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CE8"/>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996"/>
    <w:rsid w:val="002A6D08"/>
    <w:rsid w:val="002A6EAE"/>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810"/>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6DD"/>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6E4"/>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768"/>
    <w:rsid w:val="00355B1E"/>
    <w:rsid w:val="00355E05"/>
    <w:rsid w:val="00355E5E"/>
    <w:rsid w:val="00356978"/>
    <w:rsid w:val="00356A84"/>
    <w:rsid w:val="00356F24"/>
    <w:rsid w:val="003571E7"/>
    <w:rsid w:val="0035726B"/>
    <w:rsid w:val="0035793F"/>
    <w:rsid w:val="00357B0D"/>
    <w:rsid w:val="00357B44"/>
    <w:rsid w:val="003600E2"/>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888"/>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05C"/>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16"/>
    <w:rsid w:val="003931FD"/>
    <w:rsid w:val="003935C1"/>
    <w:rsid w:val="00393731"/>
    <w:rsid w:val="00393807"/>
    <w:rsid w:val="0039383F"/>
    <w:rsid w:val="00393B9B"/>
    <w:rsid w:val="00393CBF"/>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B11"/>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12"/>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69C"/>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79C"/>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70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AC1"/>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4F7C"/>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459"/>
    <w:rsid w:val="00571B90"/>
    <w:rsid w:val="0057243C"/>
    <w:rsid w:val="005725AA"/>
    <w:rsid w:val="00572853"/>
    <w:rsid w:val="00572E66"/>
    <w:rsid w:val="0057311C"/>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B83"/>
    <w:rsid w:val="005B3DD4"/>
    <w:rsid w:val="005B3F1C"/>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1FC"/>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852"/>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0CB"/>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1AB"/>
    <w:rsid w:val="006739FC"/>
    <w:rsid w:val="0067425F"/>
    <w:rsid w:val="00674569"/>
    <w:rsid w:val="00674D66"/>
    <w:rsid w:val="006751CA"/>
    <w:rsid w:val="006753F7"/>
    <w:rsid w:val="0067553A"/>
    <w:rsid w:val="00675F86"/>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02"/>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9E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D"/>
    <w:rsid w:val="006F3363"/>
    <w:rsid w:val="006F3903"/>
    <w:rsid w:val="006F3D9E"/>
    <w:rsid w:val="006F43BD"/>
    <w:rsid w:val="006F46E4"/>
    <w:rsid w:val="006F478F"/>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457"/>
    <w:rsid w:val="007065BB"/>
    <w:rsid w:val="00706C18"/>
    <w:rsid w:val="00706D1B"/>
    <w:rsid w:val="00706E33"/>
    <w:rsid w:val="00707483"/>
    <w:rsid w:val="0070748F"/>
    <w:rsid w:val="00707ADD"/>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EEA"/>
    <w:rsid w:val="00750F44"/>
    <w:rsid w:val="00750FCC"/>
    <w:rsid w:val="0075133E"/>
    <w:rsid w:val="0075152D"/>
    <w:rsid w:val="00751A54"/>
    <w:rsid w:val="00751A64"/>
    <w:rsid w:val="00751D81"/>
    <w:rsid w:val="00751EA3"/>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7CC"/>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0E51"/>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0A2"/>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5D9"/>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7D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24"/>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925"/>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281"/>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86E"/>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AE0"/>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0BF"/>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0F62"/>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57F2B"/>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336"/>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A8E"/>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76"/>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079"/>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809"/>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2"/>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479"/>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6863"/>
    <w:rsid w:val="00A86B8B"/>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2C7"/>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7F0"/>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0EC2"/>
    <w:rsid w:val="00AD1392"/>
    <w:rsid w:val="00AD1498"/>
    <w:rsid w:val="00AD160C"/>
    <w:rsid w:val="00AD184F"/>
    <w:rsid w:val="00AD1985"/>
    <w:rsid w:val="00AD1E21"/>
    <w:rsid w:val="00AD21A8"/>
    <w:rsid w:val="00AD22BD"/>
    <w:rsid w:val="00AD23EB"/>
    <w:rsid w:val="00AD32E9"/>
    <w:rsid w:val="00AD32EF"/>
    <w:rsid w:val="00AD3B15"/>
    <w:rsid w:val="00AD4015"/>
    <w:rsid w:val="00AD40B4"/>
    <w:rsid w:val="00AD442E"/>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32C"/>
    <w:rsid w:val="00AE35E4"/>
    <w:rsid w:val="00AE37A1"/>
    <w:rsid w:val="00AE3992"/>
    <w:rsid w:val="00AE39D7"/>
    <w:rsid w:val="00AE4529"/>
    <w:rsid w:val="00AE452A"/>
    <w:rsid w:val="00AE4834"/>
    <w:rsid w:val="00AE4CBE"/>
    <w:rsid w:val="00AE501A"/>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99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E95"/>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3E3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6CB"/>
    <w:rsid w:val="00BA7A8B"/>
    <w:rsid w:val="00BA7AA9"/>
    <w:rsid w:val="00BA7B8A"/>
    <w:rsid w:val="00BA7E52"/>
    <w:rsid w:val="00BA7E64"/>
    <w:rsid w:val="00BB0312"/>
    <w:rsid w:val="00BB0446"/>
    <w:rsid w:val="00BB044A"/>
    <w:rsid w:val="00BB0586"/>
    <w:rsid w:val="00BB069C"/>
    <w:rsid w:val="00BB0FD6"/>
    <w:rsid w:val="00BB1197"/>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2AEE"/>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3"/>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B0"/>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AC8"/>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2A0"/>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D3"/>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258"/>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3FC2"/>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01B"/>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CDB"/>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879"/>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2A8D"/>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CBB"/>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651"/>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54D"/>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3D5F"/>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595"/>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9C8"/>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224"/>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CE7"/>
    <w:rsid w:val="00F72F65"/>
    <w:rsid w:val="00F7329E"/>
    <w:rsid w:val="00F73706"/>
    <w:rsid w:val="00F737D6"/>
    <w:rsid w:val="00F73A09"/>
    <w:rsid w:val="00F73F54"/>
    <w:rsid w:val="00F742C9"/>
    <w:rsid w:val="00F7462C"/>
    <w:rsid w:val="00F74685"/>
    <w:rsid w:val="00F749C1"/>
    <w:rsid w:val="00F74A4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83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6A1"/>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715"/>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4222917">
      <w:bodyDiv w:val="1"/>
      <w:marLeft w:val="0"/>
      <w:marRight w:val="0"/>
      <w:marTop w:val="0"/>
      <w:marBottom w:val="0"/>
      <w:divBdr>
        <w:top w:val="none" w:sz="0" w:space="0" w:color="auto"/>
        <w:left w:val="none" w:sz="0" w:space="0" w:color="auto"/>
        <w:bottom w:val="none" w:sz="0" w:space="0" w:color="auto"/>
        <w:right w:val="none" w:sz="0" w:space="0" w:color="auto"/>
      </w:divBdr>
      <w:divsChild>
        <w:div w:id="293095930">
          <w:marLeft w:val="0"/>
          <w:marRight w:val="0"/>
          <w:marTop w:val="0"/>
          <w:marBottom w:val="0"/>
          <w:divBdr>
            <w:top w:val="none" w:sz="0" w:space="0" w:color="auto"/>
            <w:left w:val="none" w:sz="0" w:space="0" w:color="auto"/>
            <w:bottom w:val="none" w:sz="0" w:space="0" w:color="auto"/>
            <w:right w:val="none" w:sz="0" w:space="0" w:color="auto"/>
          </w:divBdr>
          <w:divsChild>
            <w:div w:id="191849152">
              <w:marLeft w:val="0"/>
              <w:marRight w:val="0"/>
              <w:marTop w:val="0"/>
              <w:marBottom w:val="0"/>
              <w:divBdr>
                <w:top w:val="none" w:sz="0" w:space="0" w:color="auto"/>
                <w:left w:val="none" w:sz="0" w:space="0" w:color="auto"/>
                <w:bottom w:val="none" w:sz="0" w:space="0" w:color="auto"/>
                <w:right w:val="none" w:sz="0" w:space="0" w:color="auto"/>
              </w:divBdr>
              <w:divsChild>
                <w:div w:id="1395859502">
                  <w:marLeft w:val="0"/>
                  <w:marRight w:val="0"/>
                  <w:marTop w:val="0"/>
                  <w:marBottom w:val="0"/>
                  <w:divBdr>
                    <w:top w:val="none" w:sz="0" w:space="0" w:color="auto"/>
                    <w:left w:val="none" w:sz="0" w:space="0" w:color="auto"/>
                    <w:bottom w:val="none" w:sz="0" w:space="0" w:color="auto"/>
                    <w:right w:val="none" w:sz="0" w:space="0" w:color="auto"/>
                  </w:divBdr>
                  <w:divsChild>
                    <w:div w:id="1400010128">
                      <w:marLeft w:val="0"/>
                      <w:marRight w:val="0"/>
                      <w:marTop w:val="0"/>
                      <w:marBottom w:val="0"/>
                      <w:divBdr>
                        <w:top w:val="none" w:sz="0" w:space="0" w:color="auto"/>
                        <w:left w:val="none" w:sz="0" w:space="0" w:color="auto"/>
                        <w:bottom w:val="none" w:sz="0" w:space="0" w:color="auto"/>
                        <w:right w:val="none" w:sz="0" w:space="0" w:color="auto"/>
                      </w:divBdr>
                      <w:divsChild>
                        <w:div w:id="1303849035">
                          <w:marLeft w:val="0"/>
                          <w:marRight w:val="0"/>
                          <w:marTop w:val="0"/>
                          <w:marBottom w:val="0"/>
                          <w:divBdr>
                            <w:top w:val="none" w:sz="0" w:space="0" w:color="auto"/>
                            <w:left w:val="none" w:sz="0" w:space="0" w:color="auto"/>
                            <w:bottom w:val="none" w:sz="0" w:space="0" w:color="auto"/>
                            <w:right w:val="none" w:sz="0" w:space="0" w:color="auto"/>
                          </w:divBdr>
                          <w:divsChild>
                            <w:div w:id="812985933">
                              <w:marLeft w:val="0"/>
                              <w:marRight w:val="0"/>
                              <w:marTop w:val="0"/>
                              <w:marBottom w:val="0"/>
                              <w:divBdr>
                                <w:top w:val="none" w:sz="0" w:space="0" w:color="auto"/>
                                <w:left w:val="none" w:sz="0" w:space="0" w:color="auto"/>
                                <w:bottom w:val="none" w:sz="0" w:space="0" w:color="auto"/>
                                <w:right w:val="none" w:sz="0" w:space="0" w:color="auto"/>
                              </w:divBdr>
                              <w:divsChild>
                                <w:div w:id="1924334006">
                                  <w:marLeft w:val="0"/>
                                  <w:marRight w:val="0"/>
                                  <w:marTop w:val="0"/>
                                  <w:marBottom w:val="0"/>
                                  <w:divBdr>
                                    <w:top w:val="none" w:sz="0" w:space="0" w:color="auto"/>
                                    <w:left w:val="none" w:sz="0" w:space="0" w:color="auto"/>
                                    <w:bottom w:val="none" w:sz="0" w:space="0" w:color="auto"/>
                                    <w:right w:val="none" w:sz="0" w:space="0" w:color="auto"/>
                                  </w:divBdr>
                                  <w:divsChild>
                                    <w:div w:id="1873230958">
                                      <w:marLeft w:val="0"/>
                                      <w:marRight w:val="0"/>
                                      <w:marTop w:val="0"/>
                                      <w:marBottom w:val="0"/>
                                      <w:divBdr>
                                        <w:top w:val="none" w:sz="0" w:space="0" w:color="auto"/>
                                        <w:left w:val="none" w:sz="0" w:space="0" w:color="auto"/>
                                        <w:bottom w:val="none" w:sz="0" w:space="0" w:color="auto"/>
                                        <w:right w:val="none" w:sz="0" w:space="0" w:color="auto"/>
                                      </w:divBdr>
                                      <w:divsChild>
                                        <w:div w:id="1460567295">
                                          <w:marLeft w:val="0"/>
                                          <w:marRight w:val="0"/>
                                          <w:marTop w:val="0"/>
                                          <w:marBottom w:val="0"/>
                                          <w:divBdr>
                                            <w:top w:val="none" w:sz="0" w:space="0" w:color="auto"/>
                                            <w:left w:val="none" w:sz="0" w:space="0" w:color="auto"/>
                                            <w:bottom w:val="none" w:sz="0" w:space="0" w:color="auto"/>
                                            <w:right w:val="none" w:sz="0" w:space="0" w:color="auto"/>
                                          </w:divBdr>
                                          <w:divsChild>
                                            <w:div w:id="698504150">
                                              <w:marLeft w:val="330"/>
                                              <w:marRight w:val="225"/>
                                              <w:marTop w:val="300"/>
                                              <w:marBottom w:val="450"/>
                                              <w:divBdr>
                                                <w:top w:val="none" w:sz="0" w:space="0" w:color="auto"/>
                                                <w:left w:val="none" w:sz="0" w:space="0" w:color="auto"/>
                                                <w:bottom w:val="none" w:sz="0" w:space="0" w:color="auto"/>
                                                <w:right w:val="none" w:sz="0" w:space="0" w:color="auto"/>
                                              </w:divBdr>
                                              <w:divsChild>
                                                <w:div w:id="1078477232">
                                                  <w:marLeft w:val="0"/>
                                                  <w:marRight w:val="0"/>
                                                  <w:marTop w:val="0"/>
                                                  <w:marBottom w:val="0"/>
                                                  <w:divBdr>
                                                    <w:top w:val="none" w:sz="0" w:space="0" w:color="auto"/>
                                                    <w:left w:val="none" w:sz="0" w:space="0" w:color="auto"/>
                                                    <w:bottom w:val="none" w:sz="0" w:space="0" w:color="auto"/>
                                                    <w:right w:val="none" w:sz="0" w:space="0" w:color="auto"/>
                                                  </w:divBdr>
                                                  <w:divsChild>
                                                    <w:div w:id="313486415">
                                                      <w:marLeft w:val="0"/>
                                                      <w:marRight w:val="0"/>
                                                      <w:marTop w:val="0"/>
                                                      <w:marBottom w:val="0"/>
                                                      <w:divBdr>
                                                        <w:top w:val="none" w:sz="0" w:space="0" w:color="auto"/>
                                                        <w:left w:val="none" w:sz="0" w:space="0" w:color="auto"/>
                                                        <w:bottom w:val="none" w:sz="0" w:space="0" w:color="auto"/>
                                                        <w:right w:val="none" w:sz="0" w:space="0" w:color="auto"/>
                                                      </w:divBdr>
                                                      <w:divsChild>
                                                        <w:div w:id="1886018560">
                                                          <w:marLeft w:val="0"/>
                                                          <w:marRight w:val="0"/>
                                                          <w:marTop w:val="0"/>
                                                          <w:marBottom w:val="0"/>
                                                          <w:divBdr>
                                                            <w:top w:val="none" w:sz="0" w:space="0" w:color="auto"/>
                                                            <w:left w:val="none" w:sz="0" w:space="0" w:color="auto"/>
                                                            <w:bottom w:val="none" w:sz="0" w:space="0" w:color="auto"/>
                                                            <w:right w:val="none" w:sz="0" w:space="0" w:color="auto"/>
                                                          </w:divBdr>
                                                          <w:divsChild>
                                                            <w:div w:id="565652029">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259070715">
                                                                  <w:marLeft w:val="0"/>
                                                                  <w:marRight w:val="0"/>
                                                                  <w:marTop w:val="0"/>
                                                                  <w:marBottom w:val="0"/>
                                                                  <w:divBdr>
                                                                    <w:top w:val="none" w:sz="0" w:space="0" w:color="auto"/>
                                                                    <w:left w:val="none" w:sz="0" w:space="0" w:color="auto"/>
                                                                    <w:bottom w:val="none" w:sz="0" w:space="0" w:color="auto"/>
                                                                    <w:right w:val="none" w:sz="0" w:space="0" w:color="auto"/>
                                                                  </w:divBdr>
                                                                  <w:divsChild>
                                                                    <w:div w:id="1891305136">
                                                                      <w:marLeft w:val="0"/>
                                                                      <w:marRight w:val="0"/>
                                                                      <w:marTop w:val="0"/>
                                                                      <w:marBottom w:val="0"/>
                                                                      <w:divBdr>
                                                                        <w:top w:val="none" w:sz="0" w:space="0" w:color="auto"/>
                                                                        <w:left w:val="none" w:sz="0" w:space="0" w:color="auto"/>
                                                                        <w:bottom w:val="none" w:sz="0" w:space="0" w:color="auto"/>
                                                                        <w:right w:val="none" w:sz="0" w:space="0" w:color="auto"/>
                                                                      </w:divBdr>
                                                                      <w:divsChild>
                                                                        <w:div w:id="385222025">
                                                                          <w:marLeft w:val="0"/>
                                                                          <w:marRight w:val="0"/>
                                                                          <w:marTop w:val="0"/>
                                                                          <w:marBottom w:val="0"/>
                                                                          <w:divBdr>
                                                                            <w:top w:val="none" w:sz="0" w:space="0" w:color="auto"/>
                                                                            <w:left w:val="none" w:sz="0" w:space="0" w:color="auto"/>
                                                                            <w:bottom w:val="none" w:sz="0" w:space="0" w:color="auto"/>
                                                                            <w:right w:val="none" w:sz="0" w:space="0" w:color="auto"/>
                                                                          </w:divBdr>
                                                                          <w:divsChild>
                                                                            <w:div w:id="1708414199">
                                                                              <w:marLeft w:val="0"/>
                                                                              <w:marRight w:val="0"/>
                                                                              <w:marTop w:val="0"/>
                                                                              <w:marBottom w:val="0"/>
                                                                              <w:divBdr>
                                                                                <w:top w:val="none" w:sz="0" w:space="0" w:color="auto"/>
                                                                                <w:left w:val="none" w:sz="0" w:space="0" w:color="auto"/>
                                                                                <w:bottom w:val="none" w:sz="0" w:space="0" w:color="auto"/>
                                                                                <w:right w:val="none" w:sz="0" w:space="0" w:color="auto"/>
                                                                              </w:divBdr>
                                                                              <w:divsChild>
                                                                                <w:div w:id="902985425">
                                                                                  <w:marLeft w:val="0"/>
                                                                                  <w:marRight w:val="0"/>
                                                                                  <w:marTop w:val="0"/>
                                                                                  <w:marBottom w:val="0"/>
                                                                                  <w:divBdr>
                                                                                    <w:top w:val="none" w:sz="0" w:space="0" w:color="auto"/>
                                                                                    <w:left w:val="none" w:sz="0" w:space="0" w:color="auto"/>
                                                                                    <w:bottom w:val="none" w:sz="0" w:space="0" w:color="auto"/>
                                                                                    <w:right w:val="none" w:sz="0" w:space="0" w:color="auto"/>
                                                                                  </w:divBdr>
                                                                                  <w:divsChild>
                                                                                    <w:div w:id="1679501319">
                                                                                      <w:marLeft w:val="0"/>
                                                                                      <w:marRight w:val="0"/>
                                                                                      <w:marTop w:val="0"/>
                                                                                      <w:marBottom w:val="0"/>
                                                                                      <w:divBdr>
                                                                                        <w:top w:val="none" w:sz="0" w:space="0" w:color="auto"/>
                                                                                        <w:left w:val="none" w:sz="0" w:space="0" w:color="auto"/>
                                                                                        <w:bottom w:val="none" w:sz="0" w:space="0" w:color="auto"/>
                                                                                        <w:right w:val="none" w:sz="0" w:space="0" w:color="auto"/>
                                                                                      </w:divBdr>
                                                                                      <w:divsChild>
                                                                                        <w:div w:id="1495487259">
                                                                                          <w:marLeft w:val="0"/>
                                                                                          <w:marRight w:val="0"/>
                                                                                          <w:marTop w:val="0"/>
                                                                                          <w:marBottom w:val="0"/>
                                                                                          <w:divBdr>
                                                                                            <w:top w:val="none" w:sz="0" w:space="0" w:color="auto"/>
                                                                                            <w:left w:val="none" w:sz="0" w:space="0" w:color="auto"/>
                                                                                            <w:bottom w:val="none" w:sz="0" w:space="0" w:color="auto"/>
                                                                                            <w:right w:val="none" w:sz="0" w:space="0" w:color="auto"/>
                                                                                          </w:divBdr>
                                                                                          <w:divsChild>
                                                                                            <w:div w:id="1648626514">
                                                                                              <w:marLeft w:val="0"/>
                                                                                              <w:marRight w:val="0"/>
                                                                                              <w:marTop w:val="0"/>
                                                                                              <w:marBottom w:val="0"/>
                                                                                              <w:divBdr>
                                                                                                <w:top w:val="none" w:sz="0" w:space="0" w:color="auto"/>
                                                                                                <w:left w:val="none" w:sz="0" w:space="0" w:color="auto"/>
                                                                                                <w:bottom w:val="none" w:sz="0" w:space="0" w:color="auto"/>
                                                                                                <w:right w:val="none" w:sz="0" w:space="0" w:color="auto"/>
                                                                                              </w:divBdr>
                                                                                              <w:divsChild>
                                                                                                <w:div w:id="1646155724">
                                                                                                  <w:marLeft w:val="0"/>
                                                                                                  <w:marRight w:val="0"/>
                                                                                                  <w:marTop w:val="0"/>
                                                                                                  <w:marBottom w:val="0"/>
                                                                                                  <w:divBdr>
                                                                                                    <w:top w:val="none" w:sz="0" w:space="0" w:color="auto"/>
                                                                                                    <w:left w:val="none" w:sz="0" w:space="0" w:color="auto"/>
                                                                                                    <w:bottom w:val="none" w:sz="0" w:space="0" w:color="auto"/>
                                                                                                    <w:right w:val="none" w:sz="0" w:space="0" w:color="auto"/>
                                                                                                  </w:divBdr>
                                                                                                  <w:divsChild>
                                                                                                    <w:div w:id="975060548">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612974526">
                                                                                                          <w:marLeft w:val="0"/>
                                                                                                          <w:marRight w:val="0"/>
                                                                                                          <w:marTop w:val="0"/>
                                                                                                          <w:marBottom w:val="0"/>
                                                                                                          <w:divBdr>
                                                                                                            <w:top w:val="none" w:sz="0" w:space="0" w:color="auto"/>
                                                                                                            <w:left w:val="none" w:sz="0" w:space="0" w:color="auto"/>
                                                                                                            <w:bottom w:val="none" w:sz="0" w:space="0" w:color="auto"/>
                                                                                                            <w:right w:val="none" w:sz="0" w:space="0" w:color="auto"/>
                                                                                                          </w:divBdr>
                                                                                                          <w:divsChild>
                                                                                                            <w:div w:id="683215662">
                                                                                                              <w:marLeft w:val="0"/>
                                                                                                              <w:marRight w:val="0"/>
                                                                                                              <w:marTop w:val="0"/>
                                                                                                              <w:marBottom w:val="0"/>
                                                                                                              <w:divBdr>
                                                                                                                <w:top w:val="none" w:sz="0" w:space="0" w:color="auto"/>
                                                                                                                <w:left w:val="none" w:sz="0" w:space="0" w:color="auto"/>
                                                                                                                <w:bottom w:val="none" w:sz="0" w:space="0" w:color="auto"/>
                                                                                                                <w:right w:val="none" w:sz="0" w:space="0" w:color="auto"/>
                                                                                                              </w:divBdr>
                                                                                                              <w:divsChild>
                                                                                                                <w:div w:id="575096494">
                                                                                                                  <w:marLeft w:val="0"/>
                                                                                                                  <w:marRight w:val="0"/>
                                                                                                                  <w:marTop w:val="0"/>
                                                                                                                  <w:marBottom w:val="0"/>
                                                                                                                  <w:divBdr>
                                                                                                                    <w:top w:val="none" w:sz="0" w:space="0" w:color="auto"/>
                                                                                                                    <w:left w:val="none" w:sz="0" w:space="0" w:color="auto"/>
                                                                                                                    <w:bottom w:val="none" w:sz="0" w:space="0" w:color="auto"/>
                                                                                                                    <w:right w:val="none" w:sz="0" w:space="0" w:color="auto"/>
                                                                                                                  </w:divBdr>
                                                                                                                  <w:divsChild>
                                                                                                                    <w:div w:id="285891978">
                                                                                                                      <w:marLeft w:val="0"/>
                                                                                                                      <w:marRight w:val="0"/>
                                                                                                                      <w:marTop w:val="0"/>
                                                                                                                      <w:marBottom w:val="0"/>
                                                                                                                      <w:divBdr>
                                                                                                                        <w:top w:val="none" w:sz="0" w:space="0" w:color="auto"/>
                                                                                                                        <w:left w:val="none" w:sz="0" w:space="0" w:color="auto"/>
                                                                                                                        <w:bottom w:val="none" w:sz="0" w:space="0" w:color="auto"/>
                                                                                                                        <w:right w:val="none" w:sz="0" w:space="0" w:color="auto"/>
                                                                                                                      </w:divBdr>
                                                                                                                      <w:divsChild>
                                                                                                                        <w:div w:id="1588221865">
                                                                                                                          <w:marLeft w:val="0"/>
                                                                                                                          <w:marRight w:val="0"/>
                                                                                                                          <w:marTop w:val="0"/>
                                                                                                                          <w:marBottom w:val="0"/>
                                                                                                                          <w:divBdr>
                                                                                                                            <w:top w:val="none" w:sz="0" w:space="0" w:color="auto"/>
                                                                                                                            <w:left w:val="none" w:sz="0" w:space="0" w:color="auto"/>
                                                                                                                            <w:bottom w:val="none" w:sz="0" w:space="0" w:color="auto"/>
                                                                                                                            <w:right w:val="none" w:sz="0" w:space="0" w:color="auto"/>
                                                                                                                          </w:divBdr>
                                                                                                                          <w:divsChild>
                                                                                                                            <w:div w:id="1368213742">
                                                                                                                              <w:marLeft w:val="0"/>
                                                                                                                              <w:marRight w:val="0"/>
                                                                                                                              <w:marTop w:val="0"/>
                                                                                                                              <w:marBottom w:val="0"/>
                                                                                                                              <w:divBdr>
                                                                                                                                <w:top w:val="none" w:sz="0" w:space="0" w:color="auto"/>
                                                                                                                                <w:left w:val="none" w:sz="0" w:space="0" w:color="auto"/>
                                                                                                                                <w:bottom w:val="none" w:sz="0" w:space="0" w:color="auto"/>
                                                                                                                                <w:right w:val="none" w:sz="0" w:space="0" w:color="auto"/>
                                                                                                                              </w:divBdr>
                                                                                                                              <w:divsChild>
                                                                                                                                <w:div w:id="73864636">
                                                                                                                                  <w:marLeft w:val="0"/>
                                                                                                                                  <w:marRight w:val="0"/>
                                                                                                                                  <w:marTop w:val="0"/>
                                                                                                                                  <w:marBottom w:val="0"/>
                                                                                                                                  <w:divBdr>
                                                                                                                                    <w:top w:val="none" w:sz="0" w:space="0" w:color="auto"/>
                                                                                                                                    <w:left w:val="none" w:sz="0" w:space="0" w:color="auto"/>
                                                                                                                                    <w:bottom w:val="none" w:sz="0" w:space="0" w:color="auto"/>
                                                                                                                                    <w:right w:val="none" w:sz="0" w:space="0" w:color="auto"/>
                                                                                                                                  </w:divBdr>
                                                                                                                                  <w:divsChild>
                                                                                                                                    <w:div w:id="1293025827">
                                                                                                                                      <w:marLeft w:val="0"/>
                                                                                                                                      <w:marRight w:val="0"/>
                                                                                                                                      <w:marTop w:val="0"/>
                                                                                                                                      <w:marBottom w:val="0"/>
                                                                                                                                      <w:divBdr>
                                                                                                                                        <w:top w:val="none" w:sz="0" w:space="0" w:color="auto"/>
                                                                                                                                        <w:left w:val="none" w:sz="0" w:space="0" w:color="auto"/>
                                                                                                                                        <w:bottom w:val="none" w:sz="0" w:space="0" w:color="auto"/>
                                                                                                                                        <w:right w:val="none" w:sz="0" w:space="0" w:color="auto"/>
                                                                                                                                      </w:divBdr>
                                                                                                                                      <w:divsChild>
                                                                                                                                        <w:div w:id="1134175787">
                                                                                                                                          <w:marLeft w:val="0"/>
                                                                                                                                          <w:marRight w:val="0"/>
                                                                                                                                          <w:marTop w:val="0"/>
                                                                                                                                          <w:marBottom w:val="0"/>
                                                                                                                                          <w:divBdr>
                                                                                                                                            <w:top w:val="none" w:sz="0" w:space="0" w:color="auto"/>
                                                                                                                                            <w:left w:val="none" w:sz="0" w:space="0" w:color="auto"/>
                                                                                                                                            <w:bottom w:val="none" w:sz="0" w:space="0" w:color="auto"/>
                                                                                                                                            <w:right w:val="none" w:sz="0" w:space="0" w:color="auto"/>
                                                                                                                                          </w:divBdr>
                                                                                                                                          <w:divsChild>
                                                                                                                                            <w:div w:id="171263987">
                                                                                                                                              <w:marLeft w:val="0"/>
                                                                                                                                              <w:marRight w:val="0"/>
                                                                                                                                              <w:marTop w:val="0"/>
                                                                                                                                              <w:marBottom w:val="0"/>
                                                                                                                                              <w:divBdr>
                                                                                                                                                <w:top w:val="none" w:sz="0" w:space="0" w:color="auto"/>
                                                                                                                                                <w:left w:val="none" w:sz="0" w:space="0" w:color="auto"/>
                                                                                                                                                <w:bottom w:val="none" w:sz="0" w:space="0" w:color="auto"/>
                                                                                                                                                <w:right w:val="none" w:sz="0" w:space="0" w:color="auto"/>
                                                                                                                                              </w:divBdr>
                                                                                                                                              <w:divsChild>
                                                                                                                                                <w:div w:id="20782886">
                                                                                                                                                  <w:marLeft w:val="0"/>
                                                                                                                                                  <w:marRight w:val="0"/>
                                                                                                                                                  <w:marTop w:val="0"/>
                                                                                                                                                  <w:marBottom w:val="0"/>
                                                                                                                                                  <w:divBdr>
                                                                                                                                                    <w:top w:val="none" w:sz="0" w:space="0" w:color="auto"/>
                                                                                                                                                    <w:left w:val="none" w:sz="0" w:space="0" w:color="auto"/>
                                                                                                                                                    <w:bottom w:val="none" w:sz="0" w:space="0" w:color="auto"/>
                                                                                                                                                    <w:right w:val="none" w:sz="0" w:space="0" w:color="auto"/>
                                                                                                                                                  </w:divBdr>
                                                                                                                                                  <w:divsChild>
                                                                                                                                                    <w:div w:id="1579707193">
                                                                                                                                                      <w:marLeft w:val="0"/>
                                                                                                                                                      <w:marRight w:val="0"/>
                                                                                                                                                      <w:marTop w:val="0"/>
                                                                                                                                                      <w:marBottom w:val="0"/>
                                                                                                                                                      <w:divBdr>
                                                                                                                                                        <w:top w:val="none" w:sz="0" w:space="0" w:color="auto"/>
                                                                                                                                                        <w:left w:val="none" w:sz="0" w:space="0" w:color="auto"/>
                                                                                                                                                        <w:bottom w:val="none" w:sz="0" w:space="0" w:color="auto"/>
                                                                                                                                                        <w:right w:val="none" w:sz="0" w:space="0" w:color="auto"/>
                                                                                                                                                      </w:divBdr>
                                                                                                                                                      <w:divsChild>
                                                                                                                                                        <w:div w:id="45034892">
                                                                                                                                                          <w:marLeft w:val="0"/>
                                                                                                                                                          <w:marRight w:val="0"/>
                                                                                                                                                          <w:marTop w:val="0"/>
                                                                                                                                                          <w:marBottom w:val="0"/>
                                                                                                                                                          <w:divBdr>
                                                                                                                                                            <w:top w:val="none" w:sz="0" w:space="0" w:color="auto"/>
                                                                                                                                                            <w:left w:val="none" w:sz="0" w:space="0" w:color="auto"/>
                                                                                                                                                            <w:bottom w:val="none" w:sz="0" w:space="0" w:color="auto"/>
                                                                                                                                                            <w:right w:val="none" w:sz="0" w:space="0" w:color="auto"/>
                                                                                                                                                          </w:divBdr>
                                                                                                                                                          <w:divsChild>
                                                                                                                                                            <w:div w:id="1500851527">
                                                                                                                                                              <w:marLeft w:val="0"/>
                                                                                                                                                              <w:marRight w:val="0"/>
                                                                                                                                                              <w:marTop w:val="0"/>
                                                                                                                                                              <w:marBottom w:val="0"/>
                                                                                                                                                              <w:divBdr>
                                                                                                                                                                <w:top w:val="none" w:sz="0" w:space="0" w:color="auto"/>
                                                                                                                                                                <w:left w:val="none" w:sz="0" w:space="0" w:color="auto"/>
                                                                                                                                                                <w:bottom w:val="none" w:sz="0" w:space="0" w:color="auto"/>
                                                                                                                                                                <w:right w:val="none" w:sz="0" w:space="0" w:color="auto"/>
                                                                                                                                                              </w:divBdr>
                                                                                                                                                              <w:divsChild>
                                                                                                                                                                <w:div w:id="97677782">
                                                                                                                                                                  <w:marLeft w:val="0"/>
                                                                                                                                                                  <w:marRight w:val="0"/>
                                                                                                                                                                  <w:marTop w:val="0"/>
                                                                                                                                                                  <w:marBottom w:val="0"/>
                                                                                                                                                                  <w:divBdr>
                                                                                                                                                                    <w:top w:val="none" w:sz="0" w:space="0" w:color="auto"/>
                                                                                                                                                                    <w:left w:val="none" w:sz="0" w:space="0" w:color="auto"/>
                                                                                                                                                                    <w:bottom w:val="none" w:sz="0" w:space="0" w:color="auto"/>
                                                                                                                                                                    <w:right w:val="none" w:sz="0" w:space="0" w:color="auto"/>
                                                                                                                                                                  </w:divBdr>
                                                                                                                                                                  <w:divsChild>
                                                                                                                                                                    <w:div w:id="110169633">
                                                                                                                                                                      <w:marLeft w:val="0"/>
                                                                                                                                                                      <w:marRight w:val="0"/>
                                                                                                                                                                      <w:marTop w:val="0"/>
                                                                                                                                                                      <w:marBottom w:val="0"/>
                                                                                                                                                                      <w:divBdr>
                                                                                                                                                                        <w:top w:val="none" w:sz="0" w:space="0" w:color="auto"/>
                                                                                                                                                                        <w:left w:val="none" w:sz="0" w:space="0" w:color="auto"/>
                                                                                                                                                                        <w:bottom w:val="none" w:sz="0" w:space="0" w:color="auto"/>
                                                                                                                                                                        <w:right w:val="none" w:sz="0" w:space="0" w:color="auto"/>
                                                                                                                                                                      </w:divBdr>
                                                                                                                                                                      <w:divsChild>
                                                                                                                                                                        <w:div w:id="1319261981">
                                                                                                                                                                          <w:marLeft w:val="0"/>
                                                                                                                                                                          <w:marRight w:val="0"/>
                                                                                                                                                                          <w:marTop w:val="0"/>
                                                                                                                                                                          <w:marBottom w:val="0"/>
                                                                                                                                                                          <w:divBdr>
                                                                                                                                                                            <w:top w:val="none" w:sz="0" w:space="0" w:color="auto"/>
                                                                                                                                                                            <w:left w:val="none" w:sz="0" w:space="0" w:color="auto"/>
                                                                                                                                                                            <w:bottom w:val="none" w:sz="0" w:space="0" w:color="auto"/>
                                                                                                                                                                            <w:right w:val="none" w:sz="0" w:space="0" w:color="auto"/>
                                                                                                                                                                          </w:divBdr>
                                                                                                                                                                          <w:divsChild>
                                                                                                                                                                            <w:div w:id="284041924">
                                                                                                                                                                              <w:marLeft w:val="0"/>
                                                                                                                                                                              <w:marRight w:val="0"/>
                                                                                                                                                                              <w:marTop w:val="0"/>
                                                                                                                                                                              <w:marBottom w:val="0"/>
                                                                                                                                                                              <w:divBdr>
                                                                                                                                                                                <w:top w:val="none" w:sz="0" w:space="0" w:color="auto"/>
                                                                                                                                                                                <w:left w:val="none" w:sz="0" w:space="0" w:color="auto"/>
                                                                                                                                                                                <w:bottom w:val="none" w:sz="0" w:space="0" w:color="auto"/>
                                                                                                                                                                                <w:right w:val="none" w:sz="0" w:space="0" w:color="auto"/>
                                                                                                                                                                              </w:divBdr>
                                                                                                                                                                              <w:divsChild>
                                                                                                                                                                                <w:div w:id="1534492204">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366294626">
                                                                                                                                                                                      <w:marLeft w:val="0"/>
                                                                                                                                                                                      <w:marRight w:val="0"/>
                                                                                                                                                                                      <w:marTop w:val="0"/>
                                                                                                                                                                                      <w:marBottom w:val="0"/>
                                                                                                                                                                                      <w:divBdr>
                                                                                                                                                                                        <w:top w:val="none" w:sz="0" w:space="0" w:color="auto"/>
                                                                                                                                                                                        <w:left w:val="none" w:sz="0" w:space="0" w:color="auto"/>
                                                                                                                                                                                        <w:bottom w:val="none" w:sz="0" w:space="0" w:color="auto"/>
                                                                                                                                                                                        <w:right w:val="none" w:sz="0" w:space="0" w:color="auto"/>
                                                                                                                                                                                      </w:divBdr>
                                                                                                                                                                                      <w:divsChild>
                                                                                                                                                                                        <w:div w:id="1619334002">
                                                                                                                                                                                          <w:marLeft w:val="0"/>
                                                                                                                                                                                          <w:marRight w:val="0"/>
                                                                                                                                                                                          <w:marTop w:val="0"/>
                                                                                                                                                                                          <w:marBottom w:val="0"/>
                                                                                                                                                                                          <w:divBdr>
                                                                                                                                                                                            <w:top w:val="none" w:sz="0" w:space="0" w:color="auto"/>
                                                                                                                                                                                            <w:left w:val="none" w:sz="0" w:space="0" w:color="auto"/>
                                                                                                                                                                                            <w:bottom w:val="none" w:sz="0" w:space="0" w:color="auto"/>
                                                                                                                                                                                            <w:right w:val="none" w:sz="0" w:space="0" w:color="auto"/>
                                                                                                                                                                                          </w:divBdr>
                                                                                                                                                                                          <w:divsChild>
                                                                                                                                                                                            <w:div w:id="2062552111">
                                                                                                                                                                                              <w:marLeft w:val="0"/>
                                                                                                                                                                                              <w:marRight w:val="0"/>
                                                                                                                                                                                              <w:marTop w:val="0"/>
                                                                                                                                                                                              <w:marBottom w:val="0"/>
                                                                                                                                                                                              <w:divBdr>
                                                                                                                                                                                                <w:top w:val="none" w:sz="0" w:space="0" w:color="auto"/>
                                                                                                                                                                                                <w:left w:val="none" w:sz="0" w:space="0" w:color="auto"/>
                                                                                                                                                                                                <w:bottom w:val="none" w:sz="0" w:space="0" w:color="auto"/>
                                                                                                                                                                                                <w:right w:val="none" w:sz="0" w:space="0" w:color="auto"/>
                                                                                                                                                                                              </w:divBdr>
                                                                                                                                                                                              <w:divsChild>
                                                                                                                                                                                                <w:div w:id="116876371">
                                                                                                                                                                                                  <w:marLeft w:val="0"/>
                                                                                                                                                                                                  <w:marRight w:val="0"/>
                                                                                                                                                                                                  <w:marTop w:val="0"/>
                                                                                                                                                                                                  <w:marBottom w:val="0"/>
                                                                                                                                                                                                  <w:divBdr>
                                                                                                                                                                                                    <w:top w:val="none" w:sz="0" w:space="0" w:color="auto"/>
                                                                                                                                                                                                    <w:left w:val="none" w:sz="0" w:space="0" w:color="auto"/>
                                                                                                                                                                                                    <w:bottom w:val="none" w:sz="0" w:space="0" w:color="auto"/>
                                                                                                                                                                                                    <w:right w:val="none" w:sz="0" w:space="0" w:color="auto"/>
                                                                                                                                                                                                  </w:divBdr>
                                                                                                                                                                                                  <w:divsChild>
                                                                                                                                                                                                    <w:div w:id="1049377419">
                                                                                                                                                                                                      <w:marLeft w:val="0"/>
                                                                                                                                                                                                      <w:marRight w:val="0"/>
                                                                                                                                                                                                      <w:marTop w:val="0"/>
                                                                                                                                                                                                      <w:marBottom w:val="0"/>
                                                                                                                                                                                                      <w:divBdr>
                                                                                                                                                                                                        <w:top w:val="none" w:sz="0" w:space="0" w:color="auto"/>
                                                                                                                                                                                                        <w:left w:val="none" w:sz="0" w:space="0" w:color="auto"/>
                                                                                                                                                                                                        <w:bottom w:val="none" w:sz="0" w:space="0" w:color="auto"/>
                                                                                                                                                                                                        <w:right w:val="none" w:sz="0" w:space="0" w:color="auto"/>
                                                                                                                                                                                                      </w:divBdr>
                                                                                                                                                                                                      <w:divsChild>
                                                                                                                                                                                                        <w:div w:id="1098794167">
                                                                                                                                                                                                          <w:marLeft w:val="0"/>
                                                                                                                                                                                                          <w:marRight w:val="0"/>
                                                                                                                                                                                                          <w:marTop w:val="0"/>
                                                                                                                                                                                                          <w:marBottom w:val="0"/>
                                                                                                                                                                                                          <w:divBdr>
                                                                                                                                                                                                            <w:top w:val="none" w:sz="0" w:space="0" w:color="auto"/>
                                                                                                                                                                                                            <w:left w:val="none" w:sz="0" w:space="0" w:color="auto"/>
                                                                                                                                                                                                            <w:bottom w:val="none" w:sz="0" w:space="0" w:color="auto"/>
                                                                                                                                                                                                            <w:right w:val="none" w:sz="0" w:space="0" w:color="auto"/>
                                                                                                                                                                                                          </w:divBdr>
                                                                                                                                                                                                          <w:divsChild>
                                                                                                                                                                                                            <w:div w:id="765005937">
                                                                                                                                                                                                              <w:marLeft w:val="0"/>
                                                                                                                                                                                                              <w:marRight w:val="0"/>
                                                                                                                                                                                                              <w:marTop w:val="0"/>
                                                                                                                                                                                                              <w:marBottom w:val="0"/>
                                                                                                                                                                                                              <w:divBdr>
                                                                                                                                                                                                                <w:top w:val="none" w:sz="0" w:space="0" w:color="auto"/>
                                                                                                                                                                                                                <w:left w:val="none" w:sz="0" w:space="0" w:color="auto"/>
                                                                                                                                                                                                                <w:bottom w:val="none" w:sz="0" w:space="0" w:color="auto"/>
                                                                                                                                                                                                                <w:right w:val="none" w:sz="0" w:space="0" w:color="auto"/>
                                                                                                                                                                                                              </w:divBdr>
                                                                                                                                                                                                              <w:divsChild>
                                                                                                                                                                                                                <w:div w:id="232466946">
                                                                                                                                                                                                                  <w:marLeft w:val="0"/>
                                                                                                                                                                                                                  <w:marRight w:val="0"/>
                                                                                                                                                                                                                  <w:marTop w:val="0"/>
                                                                                                                                                                                                                  <w:marBottom w:val="0"/>
                                                                                                                                                                                                                  <w:divBdr>
                                                                                                                                                                                                                    <w:top w:val="none" w:sz="0" w:space="0" w:color="auto"/>
                                                                                                                                                                                                                    <w:left w:val="none" w:sz="0" w:space="0" w:color="auto"/>
                                                                                                                                                                                                                    <w:bottom w:val="none" w:sz="0" w:space="0" w:color="auto"/>
                                                                                                                                                                                                                    <w:right w:val="none" w:sz="0" w:space="0" w:color="auto"/>
                                                                                                                                                                                                                  </w:divBdr>
                                                                                                                                                                                                                  <w:divsChild>
                                                                                                                                                                                                                    <w:div w:id="1621493884">
                                                                                                                                                                                                                      <w:marLeft w:val="0"/>
                                                                                                                                                                                                                      <w:marRight w:val="0"/>
                                                                                                                                                                                                                      <w:marTop w:val="0"/>
                                                                                                                                                                                                                      <w:marBottom w:val="0"/>
                                                                                                                                                                                                                      <w:divBdr>
                                                                                                                                                                                                                        <w:top w:val="none" w:sz="0" w:space="0" w:color="auto"/>
                                                                                                                                                                                                                        <w:left w:val="none" w:sz="0" w:space="0" w:color="auto"/>
                                                                                                                                                                                                                        <w:bottom w:val="none" w:sz="0" w:space="0" w:color="auto"/>
                                                                                                                                                                                                                        <w:right w:val="none" w:sz="0" w:space="0" w:color="auto"/>
                                                                                                                                                                                                                      </w:divBdr>
                                                                                                                                                                                                                      <w:divsChild>
                                                                                                                                                                                                                        <w:div w:id="2127430218">
                                                                                                                                                                                                                          <w:marLeft w:val="0"/>
                                                                                                                                                                                                                          <w:marRight w:val="0"/>
                                                                                                                                                                                                                          <w:marTop w:val="0"/>
                                                                                                                                                                                                                          <w:marBottom w:val="0"/>
                                                                                                                                                                                                                          <w:divBdr>
                                                                                                                                                                                                                            <w:top w:val="none" w:sz="0" w:space="0" w:color="auto"/>
                                                                                                                                                                                                                            <w:left w:val="none" w:sz="0" w:space="0" w:color="auto"/>
                                                                                                                                                                                                                            <w:bottom w:val="none" w:sz="0" w:space="0" w:color="auto"/>
                                                                                                                                                                                                                            <w:right w:val="none" w:sz="0" w:space="0" w:color="auto"/>
                                                                                                                                                                                                                          </w:divBdr>
                                                                                                                                                                                                                          <w:divsChild>
                                                                                                                                                                                                                            <w:div w:id="720516046">
                                                                                                                                                                                                                              <w:marLeft w:val="0"/>
                                                                                                                                                                                                                              <w:marRight w:val="0"/>
                                                                                                                                                                                                                              <w:marTop w:val="0"/>
                                                                                                                                                                                                                              <w:marBottom w:val="0"/>
                                                                                                                                                                                                                              <w:divBdr>
                                                                                                                                                                                                                                <w:top w:val="none" w:sz="0" w:space="0" w:color="auto"/>
                                                                                                                                                                                                                                <w:left w:val="none" w:sz="0" w:space="0" w:color="auto"/>
                                                                                                                                                                                                                                <w:bottom w:val="none" w:sz="0" w:space="0" w:color="auto"/>
                                                                                                                                                                                                                                <w:right w:val="none" w:sz="0" w:space="0" w:color="auto"/>
                                                                                                                                                                                                                              </w:divBdr>
                                                                                                                                                                                                                              <w:divsChild>
                                                                                                                                                                                                                                <w:div w:id="314996979">
                                                                                                                                                                                                                                  <w:marLeft w:val="0"/>
                                                                                                                                                                                                                                  <w:marRight w:val="0"/>
                                                                                                                                                                                                                                  <w:marTop w:val="0"/>
                                                                                                                                                                                                                                  <w:marBottom w:val="0"/>
                                                                                                                                                                                                                                  <w:divBdr>
                                                                                                                                                                                                                                    <w:top w:val="none" w:sz="0" w:space="0" w:color="auto"/>
                                                                                                                                                                                                                                    <w:left w:val="none" w:sz="0" w:space="0" w:color="auto"/>
                                                                                                                                                                                                                                    <w:bottom w:val="none" w:sz="0" w:space="0" w:color="auto"/>
                                                                                                                                                                                                                                    <w:right w:val="none" w:sz="0" w:space="0" w:color="auto"/>
                                                                                                                                                                                                                                  </w:divBdr>
                                                                                                                                                                                                                                  <w:divsChild>
                                                                                                                                                                                                                                    <w:div w:id="844326045">
                                                                                                                                                                                                                                      <w:marLeft w:val="0"/>
                                                                                                                                                                                                                                      <w:marRight w:val="0"/>
                                                                                                                                                                                                                                      <w:marTop w:val="0"/>
                                                                                                                                                                                                                                      <w:marBottom w:val="0"/>
                                                                                                                                                                                                                                      <w:divBdr>
                                                                                                                                                                                                                                        <w:top w:val="none" w:sz="0" w:space="0" w:color="auto"/>
                                                                                                                                                                                                                                        <w:left w:val="none" w:sz="0" w:space="0" w:color="auto"/>
                                                                                                                                                                                                                                        <w:bottom w:val="none" w:sz="0" w:space="0" w:color="auto"/>
                                                                                                                                                                                                                                        <w:right w:val="none" w:sz="0" w:space="0" w:color="auto"/>
                                                                                                                                                                                                                                      </w:divBdr>
                                                                                                                                                                                                                                      <w:divsChild>
                                                                                                                                                                                                                                        <w:div w:id="1642228284">
                                                                                                                                                                                                                                          <w:marLeft w:val="0"/>
                                                                                                                                                                                                                                          <w:marRight w:val="0"/>
                                                                                                                                                                                                                                          <w:marTop w:val="0"/>
                                                                                                                                                                                                                                          <w:marBottom w:val="0"/>
                                                                                                                                                                                                                                          <w:divBdr>
                                                                                                                                                                                                                                            <w:top w:val="none" w:sz="0" w:space="0" w:color="auto"/>
                                                                                                                                                                                                                                            <w:left w:val="none" w:sz="0" w:space="0" w:color="auto"/>
                                                                                                                                                                                                                                            <w:bottom w:val="none" w:sz="0" w:space="0" w:color="auto"/>
                                                                                                                                                                                                                                            <w:right w:val="none" w:sz="0" w:space="0" w:color="auto"/>
                                                                                                                                                                                                                                          </w:divBdr>
                                                                                                                                                                                                                                          <w:divsChild>
                                                                                                                                                                                                                                            <w:div w:id="124273845">
                                                                                                                                                                                                                                              <w:marLeft w:val="0"/>
                                                                                                                                                                                                                                              <w:marRight w:val="0"/>
                                                                                                                                                                                                                                              <w:marTop w:val="0"/>
                                                                                                                                                                                                                                              <w:marBottom w:val="0"/>
                                                                                                                                                                                                                                              <w:divBdr>
                                                                                                                                                                                                                                                <w:top w:val="none" w:sz="0" w:space="0" w:color="auto"/>
                                                                                                                                                                                                                                                <w:left w:val="none" w:sz="0" w:space="0" w:color="auto"/>
                                                                                                                                                                                                                                                <w:bottom w:val="none" w:sz="0" w:space="0" w:color="auto"/>
                                                                                                                                                                                                                                                <w:right w:val="none" w:sz="0" w:space="0" w:color="auto"/>
                                                                                                                                                                                                                                              </w:divBdr>
                                                                                                                                                                                                                                              <w:divsChild>
                                                                                                                                                                                                                                                <w:div w:id="725379650">
                                                                                                                                                                                                                                                  <w:marLeft w:val="0"/>
                                                                                                                                                                                                                                                  <w:marRight w:val="0"/>
                                                                                                                                                                                                                                                  <w:marTop w:val="0"/>
                                                                                                                                                                                                                                                  <w:marBottom w:val="0"/>
                                                                                                                                                                                                                                                  <w:divBdr>
                                                                                                                                                                                                                                                    <w:top w:val="none" w:sz="0" w:space="0" w:color="auto"/>
                                                                                                                                                                                                                                                    <w:left w:val="none" w:sz="0" w:space="0" w:color="auto"/>
                                                                                                                                                                                                                                                    <w:bottom w:val="none" w:sz="0" w:space="0" w:color="auto"/>
                                                                                                                                                                                                                                                    <w:right w:val="none" w:sz="0" w:space="0" w:color="auto"/>
                                                                                                                                                                                                                                                  </w:divBdr>
                                                                                                                                                                                                                                                  <w:divsChild>
                                                                                                                                                                                                                                                    <w:div w:id="695934742">
                                                                                                                                                                                                                                                      <w:marLeft w:val="0"/>
                                                                                                                                                                                                                                                      <w:marRight w:val="0"/>
                                                                                                                                                                                                                                                      <w:marTop w:val="0"/>
                                                                                                                                                                                                                                                      <w:marBottom w:val="0"/>
                                                                                                                                                                                                                                                      <w:divBdr>
                                                                                                                                                                                                                                                        <w:top w:val="none" w:sz="0" w:space="0" w:color="auto"/>
                                                                                                                                                                                                                                                        <w:left w:val="none" w:sz="0" w:space="0" w:color="auto"/>
                                                                                                                                                                                                                                                        <w:bottom w:val="none" w:sz="0" w:space="0" w:color="auto"/>
                                                                                                                                                                                                                                                        <w:right w:val="none" w:sz="0" w:space="0" w:color="auto"/>
                                                                                                                                                                                                                                                      </w:divBdr>
                                                                                                                                                                                                                                                      <w:divsChild>
                                                                                                                                                                                                                                                        <w:div w:id="1700816440">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648509052">
                                                                                                                                                                                                                                                              <w:marLeft w:val="0"/>
                                                                                                                                                                                                                                                              <w:marRight w:val="0"/>
                                                                                                                                                                                                                                                              <w:marTop w:val="0"/>
                                                                                                                                                                                                                                                              <w:marBottom w:val="0"/>
                                                                                                                                                                                                                                                              <w:divBdr>
                                                                                                                                                                                                                                                                <w:top w:val="none" w:sz="0" w:space="0" w:color="auto"/>
                                                                                                                                                                                                                                                                <w:left w:val="none" w:sz="0" w:space="0" w:color="auto"/>
                                                                                                                                                                                                                                                                <w:bottom w:val="none" w:sz="0" w:space="0" w:color="auto"/>
                                                                                                                                                                                                                                                                <w:right w:val="none" w:sz="0" w:space="0" w:color="auto"/>
                                                                                                                                                                                                                                                              </w:divBdr>
                                                                                                                                                                                                                                                              <w:divsChild>
                                                                                                                                                                                                                                                                <w:div w:id="1511096186">
                                                                                                                                                                                                                                                                  <w:marLeft w:val="150"/>
                                                                                                                                                                                                                                                                  <w:marRight w:val="0"/>
                                                                                                                                                                                                                                                                  <w:marTop w:val="0"/>
                                                                                                                                                                                                                                                                  <w:marBottom w:val="0"/>
                                                                                                                                                                                                                                                                  <w:divBdr>
                                                                                                                                                                                                                                                                    <w:top w:val="none" w:sz="0" w:space="0" w:color="auto"/>
                                                                                                                                                                                                                                                                    <w:left w:val="none" w:sz="0" w:space="0" w:color="auto"/>
                                                                                                                                                                                                                                                                    <w:bottom w:val="none" w:sz="0" w:space="0" w:color="auto"/>
                                                                                                                                                                                                                                                                    <w:right w:val="none" w:sz="0" w:space="0" w:color="auto"/>
                                                                                                                                                                                                                                                                  </w:divBdr>
                                                                                                                                                                                                                                                                </w:div>
                                                                                                                                                                                                                                                                <w:div w:id="121962999">
                                                                                                                                                                                                                                                                  <w:marLeft w:val="150"/>
                                                                                                                                                                                                                                                                  <w:marRight w:val="0"/>
                                                                                                                                                                                                                                                                  <w:marTop w:val="0"/>
                                                                                                                                                                                                                                                                  <w:marBottom w:val="0"/>
                                                                                                                                                                                                                                                                  <w:divBdr>
                                                                                                                                                                                                                                                                    <w:top w:val="none" w:sz="0" w:space="0" w:color="auto"/>
                                                                                                                                                                                                                                                                    <w:left w:val="none" w:sz="0" w:space="0" w:color="auto"/>
                                                                                                                                                                                                                                                                    <w:bottom w:val="none" w:sz="0" w:space="0" w:color="auto"/>
                                                                                                                                                                                                                                                                    <w:right w:val="none" w:sz="0" w:space="0" w:color="auto"/>
                                                                                                                                                                                                                                                                  </w:divBdr>
                                                                                                                                                                                                                                                                </w:div>
                                                                                                                                                                                                                                                                <w:div w:id="178153213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1935868">
      <w:bodyDiv w:val="1"/>
      <w:marLeft w:val="0"/>
      <w:marRight w:val="0"/>
      <w:marTop w:val="0"/>
      <w:marBottom w:val="0"/>
      <w:divBdr>
        <w:top w:val="none" w:sz="0" w:space="0" w:color="auto"/>
        <w:left w:val="none" w:sz="0" w:space="0" w:color="auto"/>
        <w:bottom w:val="none" w:sz="0" w:space="0" w:color="auto"/>
        <w:right w:val="none" w:sz="0" w:space="0" w:color="auto"/>
      </w:divBdr>
      <w:divsChild>
        <w:div w:id="314143200">
          <w:marLeft w:val="0"/>
          <w:marRight w:val="0"/>
          <w:marTop w:val="0"/>
          <w:marBottom w:val="0"/>
          <w:divBdr>
            <w:top w:val="none" w:sz="0" w:space="0" w:color="auto"/>
            <w:left w:val="none" w:sz="0" w:space="0" w:color="auto"/>
            <w:bottom w:val="none" w:sz="0" w:space="0" w:color="auto"/>
            <w:right w:val="none" w:sz="0" w:space="0" w:color="auto"/>
          </w:divBdr>
          <w:divsChild>
            <w:div w:id="179856828">
              <w:marLeft w:val="0"/>
              <w:marRight w:val="0"/>
              <w:marTop w:val="0"/>
              <w:marBottom w:val="0"/>
              <w:divBdr>
                <w:top w:val="none" w:sz="0" w:space="0" w:color="auto"/>
                <w:left w:val="none" w:sz="0" w:space="0" w:color="auto"/>
                <w:bottom w:val="none" w:sz="0" w:space="0" w:color="auto"/>
                <w:right w:val="none" w:sz="0" w:space="0" w:color="auto"/>
              </w:divBdr>
              <w:divsChild>
                <w:div w:id="55905064">
                  <w:marLeft w:val="0"/>
                  <w:marRight w:val="0"/>
                  <w:marTop w:val="0"/>
                  <w:marBottom w:val="0"/>
                  <w:divBdr>
                    <w:top w:val="none" w:sz="0" w:space="0" w:color="auto"/>
                    <w:left w:val="none" w:sz="0" w:space="0" w:color="auto"/>
                    <w:bottom w:val="none" w:sz="0" w:space="0" w:color="auto"/>
                    <w:right w:val="none" w:sz="0" w:space="0" w:color="auto"/>
                  </w:divBdr>
                  <w:divsChild>
                    <w:div w:id="1133250924">
                      <w:marLeft w:val="0"/>
                      <w:marRight w:val="0"/>
                      <w:marTop w:val="0"/>
                      <w:marBottom w:val="0"/>
                      <w:divBdr>
                        <w:top w:val="none" w:sz="0" w:space="0" w:color="auto"/>
                        <w:left w:val="none" w:sz="0" w:space="0" w:color="auto"/>
                        <w:bottom w:val="none" w:sz="0" w:space="0" w:color="auto"/>
                        <w:right w:val="none" w:sz="0" w:space="0" w:color="auto"/>
                      </w:divBdr>
                      <w:divsChild>
                        <w:div w:id="1112554682">
                          <w:marLeft w:val="0"/>
                          <w:marRight w:val="0"/>
                          <w:marTop w:val="0"/>
                          <w:marBottom w:val="0"/>
                          <w:divBdr>
                            <w:top w:val="none" w:sz="0" w:space="0" w:color="auto"/>
                            <w:left w:val="none" w:sz="0" w:space="0" w:color="auto"/>
                            <w:bottom w:val="none" w:sz="0" w:space="0" w:color="auto"/>
                            <w:right w:val="none" w:sz="0" w:space="0" w:color="auto"/>
                          </w:divBdr>
                          <w:divsChild>
                            <w:div w:id="1084184901">
                              <w:marLeft w:val="0"/>
                              <w:marRight w:val="0"/>
                              <w:marTop w:val="0"/>
                              <w:marBottom w:val="0"/>
                              <w:divBdr>
                                <w:top w:val="none" w:sz="0" w:space="0" w:color="auto"/>
                                <w:left w:val="none" w:sz="0" w:space="0" w:color="auto"/>
                                <w:bottom w:val="none" w:sz="0" w:space="0" w:color="auto"/>
                                <w:right w:val="none" w:sz="0" w:space="0" w:color="auto"/>
                              </w:divBdr>
                              <w:divsChild>
                                <w:div w:id="1116489888">
                                  <w:marLeft w:val="0"/>
                                  <w:marRight w:val="0"/>
                                  <w:marTop w:val="0"/>
                                  <w:marBottom w:val="0"/>
                                  <w:divBdr>
                                    <w:top w:val="none" w:sz="0" w:space="0" w:color="auto"/>
                                    <w:left w:val="none" w:sz="0" w:space="0" w:color="auto"/>
                                    <w:bottom w:val="none" w:sz="0" w:space="0" w:color="auto"/>
                                    <w:right w:val="none" w:sz="0" w:space="0" w:color="auto"/>
                                  </w:divBdr>
                                  <w:divsChild>
                                    <w:div w:id="1808932160">
                                      <w:marLeft w:val="0"/>
                                      <w:marRight w:val="0"/>
                                      <w:marTop w:val="0"/>
                                      <w:marBottom w:val="0"/>
                                      <w:divBdr>
                                        <w:top w:val="none" w:sz="0" w:space="0" w:color="auto"/>
                                        <w:left w:val="none" w:sz="0" w:space="0" w:color="auto"/>
                                        <w:bottom w:val="none" w:sz="0" w:space="0" w:color="auto"/>
                                        <w:right w:val="none" w:sz="0" w:space="0" w:color="auto"/>
                                      </w:divBdr>
                                      <w:divsChild>
                                        <w:div w:id="85614425">
                                          <w:marLeft w:val="0"/>
                                          <w:marRight w:val="0"/>
                                          <w:marTop w:val="0"/>
                                          <w:marBottom w:val="0"/>
                                          <w:divBdr>
                                            <w:top w:val="none" w:sz="0" w:space="0" w:color="auto"/>
                                            <w:left w:val="none" w:sz="0" w:space="0" w:color="auto"/>
                                            <w:bottom w:val="none" w:sz="0" w:space="0" w:color="auto"/>
                                            <w:right w:val="none" w:sz="0" w:space="0" w:color="auto"/>
                                          </w:divBdr>
                                          <w:divsChild>
                                            <w:div w:id="934440461">
                                              <w:marLeft w:val="330"/>
                                              <w:marRight w:val="225"/>
                                              <w:marTop w:val="300"/>
                                              <w:marBottom w:val="450"/>
                                              <w:divBdr>
                                                <w:top w:val="none" w:sz="0" w:space="0" w:color="auto"/>
                                                <w:left w:val="none" w:sz="0" w:space="0" w:color="auto"/>
                                                <w:bottom w:val="none" w:sz="0" w:space="0" w:color="auto"/>
                                                <w:right w:val="none" w:sz="0" w:space="0" w:color="auto"/>
                                              </w:divBdr>
                                              <w:divsChild>
                                                <w:div w:id="2128770548">
                                                  <w:marLeft w:val="0"/>
                                                  <w:marRight w:val="0"/>
                                                  <w:marTop w:val="0"/>
                                                  <w:marBottom w:val="0"/>
                                                  <w:divBdr>
                                                    <w:top w:val="none" w:sz="0" w:space="0" w:color="auto"/>
                                                    <w:left w:val="none" w:sz="0" w:space="0" w:color="auto"/>
                                                    <w:bottom w:val="none" w:sz="0" w:space="0" w:color="auto"/>
                                                    <w:right w:val="none" w:sz="0" w:space="0" w:color="auto"/>
                                                  </w:divBdr>
                                                  <w:divsChild>
                                                    <w:div w:id="191165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4946592">
      <w:bodyDiv w:val="1"/>
      <w:marLeft w:val="0"/>
      <w:marRight w:val="0"/>
      <w:marTop w:val="0"/>
      <w:marBottom w:val="0"/>
      <w:divBdr>
        <w:top w:val="none" w:sz="0" w:space="0" w:color="auto"/>
        <w:left w:val="none" w:sz="0" w:space="0" w:color="auto"/>
        <w:bottom w:val="none" w:sz="0" w:space="0" w:color="auto"/>
        <w:right w:val="none" w:sz="0" w:space="0" w:color="auto"/>
      </w:divBdr>
      <w:divsChild>
        <w:div w:id="1179733634">
          <w:marLeft w:val="0"/>
          <w:marRight w:val="0"/>
          <w:marTop w:val="0"/>
          <w:marBottom w:val="0"/>
          <w:divBdr>
            <w:top w:val="none" w:sz="0" w:space="0" w:color="auto"/>
            <w:left w:val="none" w:sz="0" w:space="0" w:color="auto"/>
            <w:bottom w:val="none" w:sz="0" w:space="0" w:color="auto"/>
            <w:right w:val="none" w:sz="0" w:space="0" w:color="auto"/>
          </w:divBdr>
          <w:divsChild>
            <w:div w:id="2110349414">
              <w:marLeft w:val="0"/>
              <w:marRight w:val="0"/>
              <w:marTop w:val="0"/>
              <w:marBottom w:val="0"/>
              <w:divBdr>
                <w:top w:val="none" w:sz="0" w:space="0" w:color="auto"/>
                <w:left w:val="none" w:sz="0" w:space="0" w:color="auto"/>
                <w:bottom w:val="none" w:sz="0" w:space="0" w:color="auto"/>
                <w:right w:val="none" w:sz="0" w:space="0" w:color="auto"/>
              </w:divBdr>
              <w:divsChild>
                <w:div w:id="1775664123">
                  <w:marLeft w:val="0"/>
                  <w:marRight w:val="0"/>
                  <w:marTop w:val="0"/>
                  <w:marBottom w:val="0"/>
                  <w:divBdr>
                    <w:top w:val="none" w:sz="0" w:space="0" w:color="auto"/>
                    <w:left w:val="none" w:sz="0" w:space="0" w:color="auto"/>
                    <w:bottom w:val="none" w:sz="0" w:space="0" w:color="auto"/>
                    <w:right w:val="none" w:sz="0" w:space="0" w:color="auto"/>
                  </w:divBdr>
                  <w:divsChild>
                    <w:div w:id="1358507684">
                      <w:marLeft w:val="0"/>
                      <w:marRight w:val="0"/>
                      <w:marTop w:val="0"/>
                      <w:marBottom w:val="0"/>
                      <w:divBdr>
                        <w:top w:val="none" w:sz="0" w:space="0" w:color="auto"/>
                        <w:left w:val="none" w:sz="0" w:space="0" w:color="auto"/>
                        <w:bottom w:val="none" w:sz="0" w:space="0" w:color="auto"/>
                        <w:right w:val="none" w:sz="0" w:space="0" w:color="auto"/>
                      </w:divBdr>
                      <w:divsChild>
                        <w:div w:id="560796612">
                          <w:marLeft w:val="0"/>
                          <w:marRight w:val="0"/>
                          <w:marTop w:val="0"/>
                          <w:marBottom w:val="0"/>
                          <w:divBdr>
                            <w:top w:val="none" w:sz="0" w:space="0" w:color="auto"/>
                            <w:left w:val="none" w:sz="0" w:space="0" w:color="auto"/>
                            <w:bottom w:val="none" w:sz="0" w:space="0" w:color="auto"/>
                            <w:right w:val="none" w:sz="0" w:space="0" w:color="auto"/>
                          </w:divBdr>
                          <w:divsChild>
                            <w:div w:id="828063359">
                              <w:marLeft w:val="0"/>
                              <w:marRight w:val="0"/>
                              <w:marTop w:val="0"/>
                              <w:marBottom w:val="0"/>
                              <w:divBdr>
                                <w:top w:val="none" w:sz="0" w:space="0" w:color="auto"/>
                                <w:left w:val="none" w:sz="0" w:space="0" w:color="auto"/>
                                <w:bottom w:val="none" w:sz="0" w:space="0" w:color="auto"/>
                                <w:right w:val="none" w:sz="0" w:space="0" w:color="auto"/>
                              </w:divBdr>
                              <w:divsChild>
                                <w:div w:id="256670663">
                                  <w:marLeft w:val="0"/>
                                  <w:marRight w:val="0"/>
                                  <w:marTop w:val="0"/>
                                  <w:marBottom w:val="0"/>
                                  <w:divBdr>
                                    <w:top w:val="none" w:sz="0" w:space="0" w:color="auto"/>
                                    <w:left w:val="none" w:sz="0" w:space="0" w:color="auto"/>
                                    <w:bottom w:val="none" w:sz="0" w:space="0" w:color="auto"/>
                                    <w:right w:val="none" w:sz="0" w:space="0" w:color="auto"/>
                                  </w:divBdr>
                                  <w:divsChild>
                                    <w:div w:id="1345471039">
                                      <w:marLeft w:val="0"/>
                                      <w:marRight w:val="0"/>
                                      <w:marTop w:val="0"/>
                                      <w:marBottom w:val="0"/>
                                      <w:divBdr>
                                        <w:top w:val="none" w:sz="0" w:space="0" w:color="auto"/>
                                        <w:left w:val="none" w:sz="0" w:space="0" w:color="auto"/>
                                        <w:bottom w:val="none" w:sz="0" w:space="0" w:color="auto"/>
                                        <w:right w:val="none" w:sz="0" w:space="0" w:color="auto"/>
                                      </w:divBdr>
                                      <w:divsChild>
                                        <w:div w:id="1713384400">
                                          <w:marLeft w:val="0"/>
                                          <w:marRight w:val="0"/>
                                          <w:marTop w:val="0"/>
                                          <w:marBottom w:val="0"/>
                                          <w:divBdr>
                                            <w:top w:val="none" w:sz="0" w:space="0" w:color="auto"/>
                                            <w:left w:val="none" w:sz="0" w:space="0" w:color="auto"/>
                                            <w:bottom w:val="none" w:sz="0" w:space="0" w:color="auto"/>
                                            <w:right w:val="none" w:sz="0" w:space="0" w:color="auto"/>
                                          </w:divBdr>
                                          <w:divsChild>
                                            <w:div w:id="1786846433">
                                              <w:marLeft w:val="330"/>
                                              <w:marRight w:val="225"/>
                                              <w:marTop w:val="300"/>
                                              <w:marBottom w:val="450"/>
                                              <w:divBdr>
                                                <w:top w:val="none" w:sz="0" w:space="0" w:color="auto"/>
                                                <w:left w:val="none" w:sz="0" w:space="0" w:color="auto"/>
                                                <w:bottom w:val="none" w:sz="0" w:space="0" w:color="auto"/>
                                                <w:right w:val="none" w:sz="0" w:space="0" w:color="auto"/>
                                              </w:divBdr>
                                              <w:divsChild>
                                                <w:div w:id="401802813">
                                                  <w:marLeft w:val="0"/>
                                                  <w:marRight w:val="0"/>
                                                  <w:marTop w:val="0"/>
                                                  <w:marBottom w:val="0"/>
                                                  <w:divBdr>
                                                    <w:top w:val="none" w:sz="0" w:space="0" w:color="auto"/>
                                                    <w:left w:val="none" w:sz="0" w:space="0" w:color="auto"/>
                                                    <w:bottom w:val="none" w:sz="0" w:space="0" w:color="auto"/>
                                                    <w:right w:val="none" w:sz="0" w:space="0" w:color="auto"/>
                                                  </w:divBdr>
                                                  <w:divsChild>
                                                    <w:div w:id="2009596161">
                                                      <w:marLeft w:val="0"/>
                                                      <w:marRight w:val="0"/>
                                                      <w:marTop w:val="0"/>
                                                      <w:marBottom w:val="0"/>
                                                      <w:divBdr>
                                                        <w:top w:val="none" w:sz="0" w:space="0" w:color="auto"/>
                                                        <w:left w:val="none" w:sz="0" w:space="0" w:color="auto"/>
                                                        <w:bottom w:val="none" w:sz="0" w:space="0" w:color="auto"/>
                                                        <w:right w:val="none" w:sz="0" w:space="0" w:color="auto"/>
                                                      </w:divBdr>
                                                      <w:divsChild>
                                                        <w:div w:id="275674610">
                                                          <w:marLeft w:val="0"/>
                                                          <w:marRight w:val="0"/>
                                                          <w:marTop w:val="0"/>
                                                          <w:marBottom w:val="0"/>
                                                          <w:divBdr>
                                                            <w:top w:val="none" w:sz="0" w:space="0" w:color="auto"/>
                                                            <w:left w:val="none" w:sz="0" w:space="0" w:color="auto"/>
                                                            <w:bottom w:val="none" w:sz="0" w:space="0" w:color="auto"/>
                                                            <w:right w:val="none" w:sz="0" w:space="0" w:color="auto"/>
                                                          </w:divBdr>
                                                          <w:divsChild>
                                                            <w:div w:id="1700935964">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295523630">
                                                                  <w:marLeft w:val="0"/>
                                                                  <w:marRight w:val="0"/>
                                                                  <w:marTop w:val="0"/>
                                                                  <w:marBottom w:val="0"/>
                                                                  <w:divBdr>
                                                                    <w:top w:val="none" w:sz="0" w:space="0" w:color="auto"/>
                                                                    <w:left w:val="none" w:sz="0" w:space="0" w:color="auto"/>
                                                                    <w:bottom w:val="none" w:sz="0" w:space="0" w:color="auto"/>
                                                                    <w:right w:val="none" w:sz="0" w:space="0" w:color="auto"/>
                                                                  </w:divBdr>
                                                                  <w:divsChild>
                                                                    <w:div w:id="1534070422">
                                                                      <w:marLeft w:val="0"/>
                                                                      <w:marRight w:val="0"/>
                                                                      <w:marTop w:val="0"/>
                                                                      <w:marBottom w:val="0"/>
                                                                      <w:divBdr>
                                                                        <w:top w:val="none" w:sz="0" w:space="0" w:color="auto"/>
                                                                        <w:left w:val="none" w:sz="0" w:space="0" w:color="auto"/>
                                                                        <w:bottom w:val="none" w:sz="0" w:space="0" w:color="auto"/>
                                                                        <w:right w:val="none" w:sz="0" w:space="0" w:color="auto"/>
                                                                      </w:divBdr>
                                                                      <w:divsChild>
                                                                        <w:div w:id="1148285792">
                                                                          <w:marLeft w:val="0"/>
                                                                          <w:marRight w:val="0"/>
                                                                          <w:marTop w:val="0"/>
                                                                          <w:marBottom w:val="0"/>
                                                                          <w:divBdr>
                                                                            <w:top w:val="none" w:sz="0" w:space="0" w:color="auto"/>
                                                                            <w:left w:val="none" w:sz="0" w:space="0" w:color="auto"/>
                                                                            <w:bottom w:val="none" w:sz="0" w:space="0" w:color="auto"/>
                                                                            <w:right w:val="none" w:sz="0" w:space="0" w:color="auto"/>
                                                                          </w:divBdr>
                                                                          <w:divsChild>
                                                                            <w:div w:id="439298910">
                                                                              <w:marLeft w:val="0"/>
                                                                              <w:marRight w:val="0"/>
                                                                              <w:marTop w:val="0"/>
                                                                              <w:marBottom w:val="0"/>
                                                                              <w:divBdr>
                                                                                <w:top w:val="none" w:sz="0" w:space="0" w:color="auto"/>
                                                                                <w:left w:val="none" w:sz="0" w:space="0" w:color="auto"/>
                                                                                <w:bottom w:val="none" w:sz="0" w:space="0" w:color="auto"/>
                                                                                <w:right w:val="none" w:sz="0" w:space="0" w:color="auto"/>
                                                                              </w:divBdr>
                                                                              <w:divsChild>
                                                                                <w:div w:id="1288664390">
                                                                                  <w:marLeft w:val="0"/>
                                                                                  <w:marRight w:val="0"/>
                                                                                  <w:marTop w:val="0"/>
                                                                                  <w:marBottom w:val="0"/>
                                                                                  <w:divBdr>
                                                                                    <w:top w:val="none" w:sz="0" w:space="0" w:color="auto"/>
                                                                                    <w:left w:val="none" w:sz="0" w:space="0" w:color="auto"/>
                                                                                    <w:bottom w:val="none" w:sz="0" w:space="0" w:color="auto"/>
                                                                                    <w:right w:val="none" w:sz="0" w:space="0" w:color="auto"/>
                                                                                  </w:divBdr>
                                                                                  <w:divsChild>
                                                                                    <w:div w:id="403071902">
                                                                                      <w:marLeft w:val="0"/>
                                                                                      <w:marRight w:val="0"/>
                                                                                      <w:marTop w:val="0"/>
                                                                                      <w:marBottom w:val="0"/>
                                                                                      <w:divBdr>
                                                                                        <w:top w:val="none" w:sz="0" w:space="0" w:color="auto"/>
                                                                                        <w:left w:val="none" w:sz="0" w:space="0" w:color="auto"/>
                                                                                        <w:bottom w:val="none" w:sz="0" w:space="0" w:color="auto"/>
                                                                                        <w:right w:val="none" w:sz="0" w:space="0" w:color="auto"/>
                                                                                      </w:divBdr>
                                                                                      <w:divsChild>
                                                                                        <w:div w:id="937372605">
                                                                                          <w:marLeft w:val="0"/>
                                                                                          <w:marRight w:val="0"/>
                                                                                          <w:marTop w:val="0"/>
                                                                                          <w:marBottom w:val="0"/>
                                                                                          <w:divBdr>
                                                                                            <w:top w:val="none" w:sz="0" w:space="0" w:color="auto"/>
                                                                                            <w:left w:val="none" w:sz="0" w:space="0" w:color="auto"/>
                                                                                            <w:bottom w:val="none" w:sz="0" w:space="0" w:color="auto"/>
                                                                                            <w:right w:val="none" w:sz="0" w:space="0" w:color="auto"/>
                                                                                          </w:divBdr>
                                                                                          <w:divsChild>
                                                                                            <w:div w:id="700128529">
                                                                                              <w:marLeft w:val="0"/>
                                                                                              <w:marRight w:val="0"/>
                                                                                              <w:marTop w:val="0"/>
                                                                                              <w:marBottom w:val="0"/>
                                                                                              <w:divBdr>
                                                                                                <w:top w:val="none" w:sz="0" w:space="0" w:color="auto"/>
                                                                                                <w:left w:val="none" w:sz="0" w:space="0" w:color="auto"/>
                                                                                                <w:bottom w:val="none" w:sz="0" w:space="0" w:color="auto"/>
                                                                                                <w:right w:val="none" w:sz="0" w:space="0" w:color="auto"/>
                                                                                              </w:divBdr>
                                                                                              <w:divsChild>
                                                                                                <w:div w:id="1511723120">
                                                                                                  <w:marLeft w:val="0"/>
                                                                                                  <w:marRight w:val="0"/>
                                                                                                  <w:marTop w:val="0"/>
                                                                                                  <w:marBottom w:val="0"/>
                                                                                                  <w:divBdr>
                                                                                                    <w:top w:val="none" w:sz="0" w:space="0" w:color="auto"/>
                                                                                                    <w:left w:val="none" w:sz="0" w:space="0" w:color="auto"/>
                                                                                                    <w:bottom w:val="none" w:sz="0" w:space="0" w:color="auto"/>
                                                                                                    <w:right w:val="none" w:sz="0" w:space="0" w:color="auto"/>
                                                                                                  </w:divBdr>
                                                                                                  <w:divsChild>
                                                                                                    <w:div w:id="1091664653">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508709122">
                                                                                                          <w:marLeft w:val="0"/>
                                                                                                          <w:marRight w:val="0"/>
                                                                                                          <w:marTop w:val="0"/>
                                                                                                          <w:marBottom w:val="0"/>
                                                                                                          <w:divBdr>
                                                                                                            <w:top w:val="none" w:sz="0" w:space="0" w:color="auto"/>
                                                                                                            <w:left w:val="none" w:sz="0" w:space="0" w:color="auto"/>
                                                                                                            <w:bottom w:val="none" w:sz="0" w:space="0" w:color="auto"/>
                                                                                                            <w:right w:val="none" w:sz="0" w:space="0" w:color="auto"/>
                                                                                                          </w:divBdr>
                                                                                                          <w:divsChild>
                                                                                                            <w:div w:id="21564639">
                                                                                                              <w:marLeft w:val="0"/>
                                                                                                              <w:marRight w:val="0"/>
                                                                                                              <w:marTop w:val="0"/>
                                                                                                              <w:marBottom w:val="0"/>
                                                                                                              <w:divBdr>
                                                                                                                <w:top w:val="none" w:sz="0" w:space="0" w:color="auto"/>
                                                                                                                <w:left w:val="none" w:sz="0" w:space="0" w:color="auto"/>
                                                                                                                <w:bottom w:val="none" w:sz="0" w:space="0" w:color="auto"/>
                                                                                                                <w:right w:val="none" w:sz="0" w:space="0" w:color="auto"/>
                                                                                                              </w:divBdr>
                                                                                                              <w:divsChild>
                                                                                                                <w:div w:id="562762970">
                                                                                                                  <w:marLeft w:val="0"/>
                                                                                                                  <w:marRight w:val="0"/>
                                                                                                                  <w:marTop w:val="0"/>
                                                                                                                  <w:marBottom w:val="0"/>
                                                                                                                  <w:divBdr>
                                                                                                                    <w:top w:val="none" w:sz="0" w:space="0" w:color="auto"/>
                                                                                                                    <w:left w:val="none" w:sz="0" w:space="0" w:color="auto"/>
                                                                                                                    <w:bottom w:val="none" w:sz="0" w:space="0" w:color="auto"/>
                                                                                                                    <w:right w:val="none" w:sz="0" w:space="0" w:color="auto"/>
                                                                                                                  </w:divBdr>
                                                                                                                  <w:divsChild>
                                                                                                                    <w:div w:id="1785803850">
                                                                                                                      <w:marLeft w:val="0"/>
                                                                                                                      <w:marRight w:val="0"/>
                                                                                                                      <w:marTop w:val="0"/>
                                                                                                                      <w:marBottom w:val="0"/>
                                                                                                                      <w:divBdr>
                                                                                                                        <w:top w:val="none" w:sz="0" w:space="0" w:color="auto"/>
                                                                                                                        <w:left w:val="none" w:sz="0" w:space="0" w:color="auto"/>
                                                                                                                        <w:bottom w:val="none" w:sz="0" w:space="0" w:color="auto"/>
                                                                                                                        <w:right w:val="none" w:sz="0" w:space="0" w:color="auto"/>
                                                                                                                      </w:divBdr>
                                                                                                                      <w:divsChild>
                                                                                                                        <w:div w:id="208612361">
                                                                                                                          <w:marLeft w:val="0"/>
                                                                                                                          <w:marRight w:val="0"/>
                                                                                                                          <w:marTop w:val="0"/>
                                                                                                                          <w:marBottom w:val="0"/>
                                                                                                                          <w:divBdr>
                                                                                                                            <w:top w:val="none" w:sz="0" w:space="0" w:color="auto"/>
                                                                                                                            <w:left w:val="none" w:sz="0" w:space="0" w:color="auto"/>
                                                                                                                            <w:bottom w:val="none" w:sz="0" w:space="0" w:color="auto"/>
                                                                                                                            <w:right w:val="none" w:sz="0" w:space="0" w:color="auto"/>
                                                                                                                          </w:divBdr>
                                                                                                                          <w:divsChild>
                                                                                                                            <w:div w:id="1783303112">
                                                                                                                              <w:marLeft w:val="0"/>
                                                                                                                              <w:marRight w:val="0"/>
                                                                                                                              <w:marTop w:val="0"/>
                                                                                                                              <w:marBottom w:val="0"/>
                                                                                                                              <w:divBdr>
                                                                                                                                <w:top w:val="none" w:sz="0" w:space="0" w:color="auto"/>
                                                                                                                                <w:left w:val="none" w:sz="0" w:space="0" w:color="auto"/>
                                                                                                                                <w:bottom w:val="none" w:sz="0" w:space="0" w:color="auto"/>
                                                                                                                                <w:right w:val="none" w:sz="0" w:space="0" w:color="auto"/>
                                                                                                                              </w:divBdr>
                                                                                                                              <w:divsChild>
                                                                                                                                <w:div w:id="1445271289">
                                                                                                                                  <w:marLeft w:val="0"/>
                                                                                                                                  <w:marRight w:val="0"/>
                                                                                                                                  <w:marTop w:val="0"/>
                                                                                                                                  <w:marBottom w:val="0"/>
                                                                                                                                  <w:divBdr>
                                                                                                                                    <w:top w:val="none" w:sz="0" w:space="0" w:color="auto"/>
                                                                                                                                    <w:left w:val="none" w:sz="0" w:space="0" w:color="auto"/>
                                                                                                                                    <w:bottom w:val="none" w:sz="0" w:space="0" w:color="auto"/>
                                                                                                                                    <w:right w:val="none" w:sz="0" w:space="0" w:color="auto"/>
                                                                                                                                  </w:divBdr>
                                                                                                                                  <w:divsChild>
                                                                                                                                    <w:div w:id="1065638407">
                                                                                                                                      <w:marLeft w:val="0"/>
                                                                                                                                      <w:marRight w:val="0"/>
                                                                                                                                      <w:marTop w:val="0"/>
                                                                                                                                      <w:marBottom w:val="0"/>
                                                                                                                                      <w:divBdr>
                                                                                                                                        <w:top w:val="none" w:sz="0" w:space="0" w:color="auto"/>
                                                                                                                                        <w:left w:val="none" w:sz="0" w:space="0" w:color="auto"/>
                                                                                                                                        <w:bottom w:val="none" w:sz="0" w:space="0" w:color="auto"/>
                                                                                                                                        <w:right w:val="none" w:sz="0" w:space="0" w:color="auto"/>
                                                                                                                                      </w:divBdr>
                                                                                                                                      <w:divsChild>
                                                                                                                                        <w:div w:id="1042903623">
                                                                                                                                          <w:marLeft w:val="0"/>
                                                                                                                                          <w:marRight w:val="0"/>
                                                                                                                                          <w:marTop w:val="0"/>
                                                                                                                                          <w:marBottom w:val="0"/>
                                                                                                                                          <w:divBdr>
                                                                                                                                            <w:top w:val="none" w:sz="0" w:space="0" w:color="auto"/>
                                                                                                                                            <w:left w:val="none" w:sz="0" w:space="0" w:color="auto"/>
                                                                                                                                            <w:bottom w:val="none" w:sz="0" w:space="0" w:color="auto"/>
                                                                                                                                            <w:right w:val="none" w:sz="0" w:space="0" w:color="auto"/>
                                                                                                                                          </w:divBdr>
                                                                                                                                          <w:divsChild>
                                                                                                                                            <w:div w:id="581572051">
                                                                                                                                              <w:marLeft w:val="0"/>
                                                                                                                                              <w:marRight w:val="0"/>
                                                                                                                                              <w:marTop w:val="0"/>
                                                                                                                                              <w:marBottom w:val="0"/>
                                                                                                                                              <w:divBdr>
                                                                                                                                                <w:top w:val="none" w:sz="0" w:space="0" w:color="auto"/>
                                                                                                                                                <w:left w:val="none" w:sz="0" w:space="0" w:color="auto"/>
                                                                                                                                                <w:bottom w:val="none" w:sz="0" w:space="0" w:color="auto"/>
                                                                                                                                                <w:right w:val="none" w:sz="0" w:space="0" w:color="auto"/>
                                                                                                                                              </w:divBdr>
                                                                                                                                              <w:divsChild>
                                                                                                                                                <w:div w:id="491719828">
                                                                                                                                                  <w:marLeft w:val="0"/>
                                                                                                                                                  <w:marRight w:val="0"/>
                                                                                                                                                  <w:marTop w:val="0"/>
                                                                                                                                                  <w:marBottom w:val="0"/>
                                                                                                                                                  <w:divBdr>
                                                                                                                                                    <w:top w:val="none" w:sz="0" w:space="0" w:color="auto"/>
                                                                                                                                                    <w:left w:val="none" w:sz="0" w:space="0" w:color="auto"/>
                                                                                                                                                    <w:bottom w:val="none" w:sz="0" w:space="0" w:color="auto"/>
                                                                                                                                                    <w:right w:val="none" w:sz="0" w:space="0" w:color="auto"/>
                                                                                                                                                  </w:divBdr>
                                                                                                                                                  <w:divsChild>
                                                                                                                                                    <w:div w:id="1296452010">
                                                                                                                                                      <w:marLeft w:val="0"/>
                                                                                                                                                      <w:marRight w:val="0"/>
                                                                                                                                                      <w:marTop w:val="0"/>
                                                                                                                                                      <w:marBottom w:val="0"/>
                                                                                                                                                      <w:divBdr>
                                                                                                                                                        <w:top w:val="none" w:sz="0" w:space="0" w:color="auto"/>
                                                                                                                                                        <w:left w:val="none" w:sz="0" w:space="0" w:color="auto"/>
                                                                                                                                                        <w:bottom w:val="none" w:sz="0" w:space="0" w:color="auto"/>
                                                                                                                                                        <w:right w:val="none" w:sz="0" w:space="0" w:color="auto"/>
                                                                                                                                                      </w:divBdr>
                                                                                                                                                      <w:divsChild>
                                                                                                                                                        <w:div w:id="199708403">
                                                                                                                                                          <w:marLeft w:val="0"/>
                                                                                                                                                          <w:marRight w:val="0"/>
                                                                                                                                                          <w:marTop w:val="0"/>
                                                                                                                                                          <w:marBottom w:val="0"/>
                                                                                                                                                          <w:divBdr>
                                                                                                                                                            <w:top w:val="none" w:sz="0" w:space="0" w:color="auto"/>
                                                                                                                                                            <w:left w:val="none" w:sz="0" w:space="0" w:color="auto"/>
                                                                                                                                                            <w:bottom w:val="none" w:sz="0" w:space="0" w:color="auto"/>
                                                                                                                                                            <w:right w:val="none" w:sz="0" w:space="0" w:color="auto"/>
                                                                                                                                                          </w:divBdr>
                                                                                                                                                          <w:divsChild>
                                                                                                                                                            <w:div w:id="1356351089">
                                                                                                                                                              <w:marLeft w:val="0"/>
                                                                                                                                                              <w:marRight w:val="0"/>
                                                                                                                                                              <w:marTop w:val="0"/>
                                                                                                                                                              <w:marBottom w:val="0"/>
                                                                                                                                                              <w:divBdr>
                                                                                                                                                                <w:top w:val="none" w:sz="0" w:space="0" w:color="auto"/>
                                                                                                                                                                <w:left w:val="none" w:sz="0" w:space="0" w:color="auto"/>
                                                                                                                                                                <w:bottom w:val="none" w:sz="0" w:space="0" w:color="auto"/>
                                                                                                                                                                <w:right w:val="none" w:sz="0" w:space="0" w:color="auto"/>
                                                                                                                                                              </w:divBdr>
                                                                                                                                                              <w:divsChild>
                                                                                                                                                                <w:div w:id="515073770">
                                                                                                                                                                  <w:marLeft w:val="0"/>
                                                                                                                                                                  <w:marRight w:val="0"/>
                                                                                                                                                                  <w:marTop w:val="0"/>
                                                                                                                                                                  <w:marBottom w:val="0"/>
                                                                                                                                                                  <w:divBdr>
                                                                                                                                                                    <w:top w:val="none" w:sz="0" w:space="0" w:color="auto"/>
                                                                                                                                                                    <w:left w:val="none" w:sz="0" w:space="0" w:color="auto"/>
                                                                                                                                                                    <w:bottom w:val="none" w:sz="0" w:space="0" w:color="auto"/>
                                                                                                                                                                    <w:right w:val="none" w:sz="0" w:space="0" w:color="auto"/>
                                                                                                                                                                  </w:divBdr>
                                                                                                                                                                  <w:divsChild>
                                                                                                                                                                    <w:div w:id="1240753637">
                                                                                                                                                                      <w:marLeft w:val="0"/>
                                                                                                                                                                      <w:marRight w:val="0"/>
                                                                                                                                                                      <w:marTop w:val="0"/>
                                                                                                                                                                      <w:marBottom w:val="0"/>
                                                                                                                                                                      <w:divBdr>
                                                                                                                                                                        <w:top w:val="none" w:sz="0" w:space="0" w:color="auto"/>
                                                                                                                                                                        <w:left w:val="none" w:sz="0" w:space="0" w:color="auto"/>
                                                                                                                                                                        <w:bottom w:val="none" w:sz="0" w:space="0" w:color="auto"/>
                                                                                                                                                                        <w:right w:val="none" w:sz="0" w:space="0" w:color="auto"/>
                                                                                                                                                                      </w:divBdr>
                                                                                                                                                                      <w:divsChild>
                                                                                                                                                                        <w:div w:id="1275096280">
                                                                                                                                                                          <w:marLeft w:val="0"/>
                                                                                                                                                                          <w:marRight w:val="0"/>
                                                                                                                                                                          <w:marTop w:val="0"/>
                                                                                                                                                                          <w:marBottom w:val="0"/>
                                                                                                                                                                          <w:divBdr>
                                                                                                                                                                            <w:top w:val="none" w:sz="0" w:space="0" w:color="auto"/>
                                                                                                                                                                            <w:left w:val="none" w:sz="0" w:space="0" w:color="auto"/>
                                                                                                                                                                            <w:bottom w:val="none" w:sz="0" w:space="0" w:color="auto"/>
                                                                                                                                                                            <w:right w:val="none" w:sz="0" w:space="0" w:color="auto"/>
                                                                                                                                                                          </w:divBdr>
                                                                                                                                                                          <w:divsChild>
                                                                                                                                                                            <w:div w:id="1707562946">
                                                                                                                                                                              <w:marLeft w:val="0"/>
                                                                                                                                                                              <w:marRight w:val="0"/>
                                                                                                                                                                              <w:marTop w:val="0"/>
                                                                                                                                                                              <w:marBottom w:val="0"/>
                                                                                                                                                                              <w:divBdr>
                                                                                                                                                                                <w:top w:val="none" w:sz="0" w:space="0" w:color="auto"/>
                                                                                                                                                                                <w:left w:val="none" w:sz="0" w:space="0" w:color="auto"/>
                                                                                                                                                                                <w:bottom w:val="none" w:sz="0" w:space="0" w:color="auto"/>
                                                                                                                                                                                <w:right w:val="none" w:sz="0" w:space="0" w:color="auto"/>
                                                                                                                                                                              </w:divBdr>
                                                                                                                                                                              <w:divsChild>
                                                                                                                                                                                <w:div w:id="756828538">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766270863">
                                                                                                                                                                                      <w:marLeft w:val="0"/>
                                                                                                                                                                                      <w:marRight w:val="0"/>
                                                                                                                                                                                      <w:marTop w:val="0"/>
                                                                                                                                                                                      <w:marBottom w:val="0"/>
                                                                                                                                                                                      <w:divBdr>
                                                                                                                                                                                        <w:top w:val="none" w:sz="0" w:space="0" w:color="auto"/>
                                                                                                                                                                                        <w:left w:val="none" w:sz="0" w:space="0" w:color="auto"/>
                                                                                                                                                                                        <w:bottom w:val="none" w:sz="0" w:space="0" w:color="auto"/>
                                                                                                                                                                                        <w:right w:val="none" w:sz="0" w:space="0" w:color="auto"/>
                                                                                                                                                                                      </w:divBdr>
                                                                                                                                                                                      <w:divsChild>
                                                                                                                                                                                        <w:div w:id="1838616036">
                                                                                                                                                                                          <w:marLeft w:val="0"/>
                                                                                                                                                                                          <w:marRight w:val="0"/>
                                                                                                                                                                                          <w:marTop w:val="0"/>
                                                                                                                                                                                          <w:marBottom w:val="0"/>
                                                                                                                                                                                          <w:divBdr>
                                                                                                                                                                                            <w:top w:val="none" w:sz="0" w:space="0" w:color="auto"/>
                                                                                                                                                                                            <w:left w:val="none" w:sz="0" w:space="0" w:color="auto"/>
                                                                                                                                                                                            <w:bottom w:val="none" w:sz="0" w:space="0" w:color="auto"/>
                                                                                                                                                                                            <w:right w:val="none" w:sz="0" w:space="0" w:color="auto"/>
                                                                                                                                                                                          </w:divBdr>
                                                                                                                                                                                          <w:divsChild>
                                                                                                                                                                                            <w:div w:id="1831173372">
                                                                                                                                                                                              <w:marLeft w:val="0"/>
                                                                                                                                                                                              <w:marRight w:val="0"/>
                                                                                                                                                                                              <w:marTop w:val="0"/>
                                                                                                                                                                                              <w:marBottom w:val="0"/>
                                                                                                                                                                                              <w:divBdr>
                                                                                                                                                                                                <w:top w:val="none" w:sz="0" w:space="0" w:color="auto"/>
                                                                                                                                                                                                <w:left w:val="none" w:sz="0" w:space="0" w:color="auto"/>
                                                                                                                                                                                                <w:bottom w:val="none" w:sz="0" w:space="0" w:color="auto"/>
                                                                                                                                                                                                <w:right w:val="none" w:sz="0" w:space="0" w:color="auto"/>
                                                                                                                                                                                              </w:divBdr>
                                                                                                                                                                                              <w:divsChild>
                                                                                                                                                                                                <w:div w:id="1514416380">
                                                                                                                                                                                                  <w:marLeft w:val="0"/>
                                                                                                                                                                                                  <w:marRight w:val="0"/>
                                                                                                                                                                                                  <w:marTop w:val="0"/>
                                                                                                                                                                                                  <w:marBottom w:val="0"/>
                                                                                                                                                                                                  <w:divBdr>
                                                                                                                                                                                                    <w:top w:val="none" w:sz="0" w:space="0" w:color="auto"/>
                                                                                                                                                                                                    <w:left w:val="none" w:sz="0" w:space="0" w:color="auto"/>
                                                                                                                                                                                                    <w:bottom w:val="none" w:sz="0" w:space="0" w:color="auto"/>
                                                                                                                                                                                                    <w:right w:val="none" w:sz="0" w:space="0" w:color="auto"/>
                                                                                                                                                                                                  </w:divBdr>
                                                                                                                                                                                                  <w:divsChild>
                                                                                                                                                                                                    <w:div w:id="354354892">
                                                                                                                                                                                                      <w:marLeft w:val="0"/>
                                                                                                                                                                                                      <w:marRight w:val="0"/>
                                                                                                                                                                                                      <w:marTop w:val="0"/>
                                                                                                                                                                                                      <w:marBottom w:val="0"/>
                                                                                                                                                                                                      <w:divBdr>
                                                                                                                                                                                                        <w:top w:val="none" w:sz="0" w:space="0" w:color="auto"/>
                                                                                                                                                                                                        <w:left w:val="none" w:sz="0" w:space="0" w:color="auto"/>
                                                                                                                                                                                                        <w:bottom w:val="none" w:sz="0" w:space="0" w:color="auto"/>
                                                                                                                                                                                                        <w:right w:val="none" w:sz="0" w:space="0" w:color="auto"/>
                                                                                                                                                                                                      </w:divBdr>
                                                                                                                                                                                                      <w:divsChild>
                                                                                                                                                                                                        <w:div w:id="1991787969">
                                                                                                                                                                                                          <w:marLeft w:val="0"/>
                                                                                                                                                                                                          <w:marRight w:val="0"/>
                                                                                                                                                                                                          <w:marTop w:val="0"/>
                                                                                                                                                                                                          <w:marBottom w:val="0"/>
                                                                                                                                                                                                          <w:divBdr>
                                                                                                                                                                                                            <w:top w:val="none" w:sz="0" w:space="0" w:color="auto"/>
                                                                                                                                                                                                            <w:left w:val="none" w:sz="0" w:space="0" w:color="auto"/>
                                                                                                                                                                                                            <w:bottom w:val="none" w:sz="0" w:space="0" w:color="auto"/>
                                                                                                                                                                                                            <w:right w:val="none" w:sz="0" w:space="0" w:color="auto"/>
                                                                                                                                                                                                          </w:divBdr>
                                                                                                                                                                                                          <w:divsChild>
                                                                                                                                                                                                            <w:div w:id="2129002903">
                                                                                                                                                                                                              <w:marLeft w:val="0"/>
                                                                                                                                                                                                              <w:marRight w:val="0"/>
                                                                                                                                                                                                              <w:marTop w:val="0"/>
                                                                                                                                                                                                              <w:marBottom w:val="0"/>
                                                                                                                                                                                                              <w:divBdr>
                                                                                                                                                                                                                <w:top w:val="none" w:sz="0" w:space="0" w:color="auto"/>
                                                                                                                                                                                                                <w:left w:val="none" w:sz="0" w:space="0" w:color="auto"/>
                                                                                                                                                                                                                <w:bottom w:val="none" w:sz="0" w:space="0" w:color="auto"/>
                                                                                                                                                                                                                <w:right w:val="none" w:sz="0" w:space="0" w:color="auto"/>
                                                                                                                                                                                                              </w:divBdr>
                                                                                                                                                                                                              <w:divsChild>
                                                                                                                                                                                                                <w:div w:id="321154970">
                                                                                                                                                                                                                  <w:marLeft w:val="0"/>
                                                                                                                                                                                                                  <w:marRight w:val="0"/>
                                                                                                                                                                                                                  <w:marTop w:val="0"/>
                                                                                                                                                                                                                  <w:marBottom w:val="0"/>
                                                                                                                                                                                                                  <w:divBdr>
                                                                                                                                                                                                                    <w:top w:val="none" w:sz="0" w:space="0" w:color="auto"/>
                                                                                                                                                                                                                    <w:left w:val="none" w:sz="0" w:space="0" w:color="auto"/>
                                                                                                                                                                                                                    <w:bottom w:val="none" w:sz="0" w:space="0" w:color="auto"/>
                                                                                                                                                                                                                    <w:right w:val="none" w:sz="0" w:space="0" w:color="auto"/>
                                                                                                                                                                                                                  </w:divBdr>
                                                                                                                                                                                                                  <w:divsChild>
                                                                                                                                                                                                                    <w:div w:id="36441576">
                                                                                                                                                                                                                      <w:marLeft w:val="0"/>
                                                                                                                                                                                                                      <w:marRight w:val="0"/>
                                                                                                                                                                                                                      <w:marTop w:val="0"/>
                                                                                                                                                                                                                      <w:marBottom w:val="0"/>
                                                                                                                                                                                                                      <w:divBdr>
                                                                                                                                                                                                                        <w:top w:val="none" w:sz="0" w:space="0" w:color="auto"/>
                                                                                                                                                                                                                        <w:left w:val="none" w:sz="0" w:space="0" w:color="auto"/>
                                                                                                                                                                                                                        <w:bottom w:val="none" w:sz="0" w:space="0" w:color="auto"/>
                                                                                                                                                                                                                        <w:right w:val="none" w:sz="0" w:space="0" w:color="auto"/>
                                                                                                                                                                                                                      </w:divBdr>
                                                                                                                                                                                                                      <w:divsChild>
                                                                                                                                                                                                                        <w:div w:id="240918547">
                                                                                                                                                                                                                          <w:marLeft w:val="0"/>
                                                                                                                                                                                                                          <w:marRight w:val="0"/>
                                                                                                                                                                                                                          <w:marTop w:val="0"/>
                                                                                                                                                                                                                          <w:marBottom w:val="0"/>
                                                                                                                                                                                                                          <w:divBdr>
                                                                                                                                                                                                                            <w:top w:val="none" w:sz="0" w:space="0" w:color="auto"/>
                                                                                                                                                                                                                            <w:left w:val="none" w:sz="0" w:space="0" w:color="auto"/>
                                                                                                                                                                                                                            <w:bottom w:val="none" w:sz="0" w:space="0" w:color="auto"/>
                                                                                                                                                                                                                            <w:right w:val="none" w:sz="0" w:space="0" w:color="auto"/>
                                                                                                                                                                                                                          </w:divBdr>
                                                                                                                                                                                                                          <w:divsChild>
                                                                                                                                                                                                                            <w:div w:id="44839666">
                                                                                                                                                                                                                              <w:marLeft w:val="0"/>
                                                                                                                                                                                                                              <w:marRight w:val="0"/>
                                                                                                                                                                                                                              <w:marTop w:val="0"/>
                                                                                                                                                                                                                              <w:marBottom w:val="0"/>
                                                                                                                                                                                                                              <w:divBdr>
                                                                                                                                                                                                                                <w:top w:val="none" w:sz="0" w:space="0" w:color="auto"/>
                                                                                                                                                                                                                                <w:left w:val="none" w:sz="0" w:space="0" w:color="auto"/>
                                                                                                                                                                                                                                <w:bottom w:val="none" w:sz="0" w:space="0" w:color="auto"/>
                                                                                                                                                                                                                                <w:right w:val="none" w:sz="0" w:space="0" w:color="auto"/>
                                                                                                                                                                                                                              </w:divBdr>
                                                                                                                                                                                                                              <w:divsChild>
                                                                                                                                                                                                                                <w:div w:id="665936970">
                                                                                                                                                                                                                                  <w:marLeft w:val="0"/>
                                                                                                                                                                                                                                  <w:marRight w:val="0"/>
                                                                                                                                                                                                                                  <w:marTop w:val="0"/>
                                                                                                                                                                                                                                  <w:marBottom w:val="0"/>
                                                                                                                                                                                                                                  <w:divBdr>
                                                                                                                                                                                                                                    <w:top w:val="none" w:sz="0" w:space="0" w:color="auto"/>
                                                                                                                                                                                                                                    <w:left w:val="none" w:sz="0" w:space="0" w:color="auto"/>
                                                                                                                                                                                                                                    <w:bottom w:val="none" w:sz="0" w:space="0" w:color="auto"/>
                                                                                                                                                                                                                                    <w:right w:val="none" w:sz="0" w:space="0" w:color="auto"/>
                                                                                                                                                                                                                                  </w:divBdr>
                                                                                                                                                                                                                                  <w:divsChild>
                                                                                                                                                                                                                                    <w:div w:id="1298216211">
                                                                                                                                                                                                                                      <w:marLeft w:val="0"/>
                                                                                                                                                                                                                                      <w:marRight w:val="0"/>
                                                                                                                                                                                                                                      <w:marTop w:val="0"/>
                                                                                                                                                                                                                                      <w:marBottom w:val="0"/>
                                                                                                                                                                                                                                      <w:divBdr>
                                                                                                                                                                                                                                        <w:top w:val="none" w:sz="0" w:space="0" w:color="auto"/>
                                                                                                                                                                                                                                        <w:left w:val="none" w:sz="0" w:space="0" w:color="auto"/>
                                                                                                                                                                                                                                        <w:bottom w:val="none" w:sz="0" w:space="0" w:color="auto"/>
                                                                                                                                                                                                                                        <w:right w:val="none" w:sz="0" w:space="0" w:color="auto"/>
                                                                                                                                                                                                                                      </w:divBdr>
                                                                                                                                                                                                                                      <w:divsChild>
                                                                                                                                                                                                                                        <w:div w:id="710422613">
                                                                                                                                                                                                                                          <w:marLeft w:val="0"/>
                                                                                                                                                                                                                                          <w:marRight w:val="0"/>
                                                                                                                                                                                                                                          <w:marTop w:val="0"/>
                                                                                                                                                                                                                                          <w:marBottom w:val="0"/>
                                                                                                                                                                                                                                          <w:divBdr>
                                                                                                                                                                                                                                            <w:top w:val="none" w:sz="0" w:space="0" w:color="auto"/>
                                                                                                                                                                                                                                            <w:left w:val="none" w:sz="0" w:space="0" w:color="auto"/>
                                                                                                                                                                                                                                            <w:bottom w:val="none" w:sz="0" w:space="0" w:color="auto"/>
                                                                                                                                                                                                                                            <w:right w:val="none" w:sz="0" w:space="0" w:color="auto"/>
                                                                                                                                                                                                                                          </w:divBdr>
                                                                                                                                                                                                                                          <w:divsChild>
                                                                                                                                                                                                                                            <w:div w:id="312878731">
                                                                                                                                                                                                                                              <w:marLeft w:val="0"/>
                                                                                                                                                                                                                                              <w:marRight w:val="0"/>
                                                                                                                                                                                                                                              <w:marTop w:val="0"/>
                                                                                                                                                                                                                                              <w:marBottom w:val="0"/>
                                                                                                                                                                                                                                              <w:divBdr>
                                                                                                                                                                                                                                                <w:top w:val="none" w:sz="0" w:space="0" w:color="auto"/>
                                                                                                                                                                                                                                                <w:left w:val="none" w:sz="0" w:space="0" w:color="auto"/>
                                                                                                                                                                                                                                                <w:bottom w:val="none" w:sz="0" w:space="0" w:color="auto"/>
                                                                                                                                                                                                                                                <w:right w:val="none" w:sz="0" w:space="0" w:color="auto"/>
                                                                                                                                                                                                                                              </w:divBdr>
                                                                                                                                                                                                                                              <w:divsChild>
                                                                                                                                                                                                                                                <w:div w:id="237600270">
                                                                                                                                                                                                                                                  <w:marLeft w:val="0"/>
                                                                                                                                                                                                                                                  <w:marRight w:val="0"/>
                                                                                                                                                                                                                                                  <w:marTop w:val="0"/>
                                                                                                                                                                                                                                                  <w:marBottom w:val="0"/>
                                                                                                                                                                                                                                                  <w:divBdr>
                                                                                                                                                                                                                                                    <w:top w:val="none" w:sz="0" w:space="0" w:color="auto"/>
                                                                                                                                                                                                                                                    <w:left w:val="none" w:sz="0" w:space="0" w:color="auto"/>
                                                                                                                                                                                                                                                    <w:bottom w:val="none" w:sz="0" w:space="0" w:color="auto"/>
                                                                                                                                                                                                                                                    <w:right w:val="none" w:sz="0" w:space="0" w:color="auto"/>
                                                                                                                                                                                                                                                  </w:divBdr>
                                                                                                                                                                                                                                                  <w:divsChild>
                                                                                                                                                                                                                                                    <w:div w:id="1967851357">
                                                                                                                                                                                                                                                      <w:marLeft w:val="0"/>
                                                                                                                                                                                                                                                      <w:marRight w:val="0"/>
                                                                                                                                                                                                                                                      <w:marTop w:val="0"/>
                                                                                                                                                                                                                                                      <w:marBottom w:val="0"/>
                                                                                                                                                                                                                                                      <w:divBdr>
                                                                                                                                                                                                                                                        <w:top w:val="none" w:sz="0" w:space="0" w:color="auto"/>
                                                                                                                                                                                                                                                        <w:left w:val="none" w:sz="0" w:space="0" w:color="auto"/>
                                                                                                                                                                                                                                                        <w:bottom w:val="none" w:sz="0" w:space="0" w:color="auto"/>
                                                                                                                                                                                                                                                        <w:right w:val="none" w:sz="0" w:space="0" w:color="auto"/>
                                                                                                                                                                                                                                                      </w:divBdr>
                                                                                                                                                                                                                                                      <w:divsChild>
                                                                                                                                                                                                                                                        <w:div w:id="1781145045">
                                                                                                                                                                                                                                                          <w:blockQuote w:val="1"/>
                                                                                                                                                                                                                                                          <w:marLeft w:val="96"/>
                                                                                                                                                                                                                                                          <w:marRight w:val="0"/>
                                                                                                                                                                                                                                                          <w:marTop w:val="100"/>
                                                                                                                                                                                                                                                          <w:marBottom w:val="100"/>
                                                                                                                                                                                                                                                          <w:divBdr>
                                                                                                                                                                                                                                                            <w:top w:val="none" w:sz="0" w:space="0" w:color="auto"/>
                                                                                                                                                                                                                                                            <w:left w:val="single" w:sz="8" w:space="6" w:color="auto"/>
                                                                                                                                                                                                                                                            <w:bottom w:val="none" w:sz="0" w:space="0" w:color="auto"/>
                                                                                                                                                                                                                                                            <w:right w:val="none" w:sz="0" w:space="0" w:color="auto"/>
                                                                                                                                                                                                                                                          </w:divBdr>
                                                                                                                                                                                                                                                          <w:divsChild>
                                                                                                                                                                                                                                                            <w:div w:id="1716350846">
                                                                                                                                                                                                                                                              <w:marLeft w:val="0"/>
                                                                                                                                                                                                                                                              <w:marRight w:val="0"/>
                                                                                                                                                                                                                                                              <w:marTop w:val="0"/>
                                                                                                                                                                                                                                                              <w:marBottom w:val="0"/>
                                                                                                                                                                                                                                                              <w:divBdr>
                                                                                                                                                                                                                                                                <w:top w:val="none" w:sz="0" w:space="0" w:color="auto"/>
                                                                                                                                                                                                                                                                <w:left w:val="none" w:sz="0" w:space="0" w:color="auto"/>
                                                                                                                                                                                                                                                                <w:bottom w:val="none" w:sz="0" w:space="0" w:color="auto"/>
                                                                                                                                                                                                                                                                <w:right w:val="none" w:sz="0" w:space="0" w:color="auto"/>
                                                                                                                                                                                                                                                              </w:divBdr>
                                                                                                                                                                                                                                                              <w:divsChild>
                                                                                                                                                                                                                                                                <w:div w:id="36858583">
                                                                                                                                                                                                                                                                  <w:marLeft w:val="150"/>
                                                                                                                                                                                                                                                                  <w:marRight w:val="0"/>
                                                                                                                                                                                                                                                                  <w:marTop w:val="0"/>
                                                                                                                                                                                                                                                                  <w:marBottom w:val="0"/>
                                                                                                                                                                                                                                                                  <w:divBdr>
                                                                                                                                                                                                                                                                    <w:top w:val="none" w:sz="0" w:space="0" w:color="auto"/>
                                                                                                                                                                                                                                                                    <w:left w:val="none" w:sz="0" w:space="0" w:color="auto"/>
                                                                                                                                                                                                                                                                    <w:bottom w:val="none" w:sz="0" w:space="0" w:color="auto"/>
                                                                                                                                                                                                                                                                    <w:right w:val="none" w:sz="0" w:space="0" w:color="auto"/>
                                                                                                                                                                                                                                                                  </w:divBdr>
                                                                                                                                                                                                                                                                </w:div>
                                                                                                                                                                                                                                                                <w:div w:id="18181120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0b\Docs\R1-2003034.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Standards%20Docs\1.%20WG_RAN1\TSGR1_99\Docs\R1-1913576.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6\Docs\R1-1903597.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admin\AppData\Local\Temp\AppData\Local\Microsoft\Windows\Temporary%20Internet%20Files\94b\Docs\R1-1812017.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5C399-0478-44A3-809E-D374B5A9C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31</Pages>
  <Words>8166</Words>
  <Characters>46549</Characters>
  <Application>Microsoft Office Word</Application>
  <DocSecurity>0</DocSecurity>
  <Lines>387</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85</cp:revision>
  <cp:lastPrinted>2010-03-24T17:20:00Z</cp:lastPrinted>
  <dcterms:created xsi:type="dcterms:W3CDTF">2020-05-24T21:59:00Z</dcterms:created>
  <dcterms:modified xsi:type="dcterms:W3CDTF">2020-05-25T07:00:00Z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